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2"/>
        <w:gridCol w:w="2551"/>
        <w:gridCol w:w="284"/>
        <w:gridCol w:w="2835"/>
        <w:gridCol w:w="1487"/>
      </w:tblGrid>
      <w:tr w:rsidR="00E36E22" w:rsidRPr="0061013D" w:rsidTr="00F230DF">
        <w:trPr>
          <w:trHeight w:val="52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22" w:rsidRPr="0061013D" w:rsidRDefault="00E36E22" w:rsidP="00F230DF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61013D">
              <w:rPr>
                <w:rFonts w:ascii="Book Antiqua" w:hAnsi="Book Antiqua"/>
                <w:i/>
                <w:sz w:val="22"/>
                <w:szCs w:val="22"/>
              </w:rPr>
              <w:t xml:space="preserve">Kód: </w:t>
            </w:r>
          </w:p>
          <w:p w:rsidR="00E36E22" w:rsidRPr="0061013D" w:rsidRDefault="00E36E22" w:rsidP="00E36E22">
            <w:pPr>
              <w:jc w:val="right"/>
              <w:rPr>
                <w:rFonts w:ascii="Book Antiqua" w:hAnsi="Book Antiqua"/>
                <w:b/>
                <w:caps/>
                <w:sz w:val="22"/>
                <w:szCs w:val="22"/>
              </w:rPr>
            </w:pPr>
            <w:r w:rsidRPr="0061013D">
              <w:rPr>
                <w:rFonts w:ascii="Book Antiqua" w:hAnsi="Book Antiqua"/>
                <w:sz w:val="22"/>
                <w:szCs w:val="22"/>
              </w:rPr>
              <w:t>5BE</w:t>
            </w:r>
            <w:r>
              <w:rPr>
                <w:rFonts w:ascii="Book Antiqua" w:hAnsi="Book Antiqua"/>
                <w:sz w:val="22"/>
                <w:szCs w:val="22"/>
              </w:rPr>
              <w:t>15</w:t>
            </w:r>
            <w:r w:rsidRPr="0061013D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7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22" w:rsidRPr="0061013D" w:rsidRDefault="00E36E22" w:rsidP="00E36E22">
            <w:pPr>
              <w:spacing w:before="45"/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61013D">
              <w:rPr>
                <w:rFonts w:ascii="Book Antiqua" w:hAnsi="Book Antiqua"/>
                <w:i/>
                <w:sz w:val="22"/>
                <w:szCs w:val="22"/>
              </w:rPr>
              <w:t>Názov</w:t>
            </w:r>
            <w:r>
              <w:rPr>
                <w:rFonts w:ascii="Book Antiqua" w:hAnsi="Book Antiqua"/>
                <w:i/>
                <w:sz w:val="22"/>
                <w:szCs w:val="22"/>
              </w:rPr>
              <w:t xml:space="preserve"> (skratka)</w:t>
            </w:r>
            <w:r w:rsidRPr="0061013D">
              <w:rPr>
                <w:rFonts w:ascii="Book Antiqua" w:hAnsi="Book Antiqua"/>
                <w:b/>
                <w:i/>
                <w:sz w:val="22"/>
                <w:szCs w:val="22"/>
              </w:rPr>
              <w:t xml:space="preserve">:             </w:t>
            </w:r>
            <w:r w:rsidRPr="002F64A4">
              <w:rPr>
                <w:rFonts w:ascii="Book Antiqua" w:hAnsi="Book Antiqua"/>
                <w:b/>
                <w:i/>
                <w:color w:val="1F497D" w:themeColor="text2"/>
                <w:sz w:val="22"/>
                <w:szCs w:val="22"/>
              </w:rPr>
              <w:t>Manažment obstarávania</w:t>
            </w:r>
            <w:r w:rsidRPr="002F64A4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 xml:space="preserve"> (MO)</w:t>
            </w:r>
          </w:p>
        </w:tc>
      </w:tr>
      <w:tr w:rsidR="00E36E22" w:rsidRPr="0061013D" w:rsidTr="004B2B59">
        <w:trPr>
          <w:trHeight w:val="560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22" w:rsidRPr="0061013D" w:rsidRDefault="00E36E22" w:rsidP="00F230DF">
            <w:pPr>
              <w:rPr>
                <w:rFonts w:ascii="Book Antiqua" w:hAnsi="Book Antiqua"/>
                <w:i/>
                <w:caps/>
                <w:sz w:val="22"/>
                <w:szCs w:val="22"/>
              </w:rPr>
            </w:pPr>
            <w:r w:rsidRPr="0061013D">
              <w:rPr>
                <w:rFonts w:ascii="Book Antiqua" w:hAnsi="Book Antiqua"/>
                <w:i/>
                <w:sz w:val="22"/>
                <w:szCs w:val="22"/>
              </w:rPr>
              <w:t>Študijný program</w:t>
            </w:r>
            <w:r>
              <w:rPr>
                <w:rFonts w:ascii="Book Antiqua" w:hAnsi="Book Antiqua"/>
                <w:i/>
                <w:sz w:val="22"/>
                <w:szCs w:val="22"/>
              </w:rPr>
              <w:t xml:space="preserve"> – 1. stupeň, bakalársky</w:t>
            </w:r>
            <w:r w:rsidRPr="0061013D">
              <w:rPr>
                <w:rFonts w:ascii="Book Antiqua" w:hAnsi="Book Antiqua"/>
                <w:i/>
                <w:sz w:val="22"/>
                <w:szCs w:val="22"/>
              </w:rPr>
              <w:t>:</w:t>
            </w:r>
          </w:p>
          <w:p w:rsidR="00E36E22" w:rsidRPr="004B2B59" w:rsidRDefault="00E36E22" w:rsidP="004B2B5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1013D">
              <w:rPr>
                <w:rFonts w:ascii="Book Antiqua" w:hAnsi="Book Antiqua"/>
                <w:b/>
                <w:caps/>
                <w:sz w:val="22"/>
                <w:szCs w:val="22"/>
              </w:rPr>
              <w:t>Manažment</w:t>
            </w:r>
          </w:p>
        </w:tc>
      </w:tr>
      <w:tr w:rsidR="00E36E22" w:rsidRPr="0061013D" w:rsidTr="00F230DF">
        <w:trPr>
          <w:trHeight w:val="684"/>
        </w:trPr>
        <w:tc>
          <w:tcPr>
            <w:tcW w:w="4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22" w:rsidRPr="0061013D" w:rsidRDefault="00E36E22" w:rsidP="00F230D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1013D">
              <w:rPr>
                <w:rFonts w:ascii="Book Antiqua" w:hAnsi="Book Antiqua"/>
                <w:i/>
                <w:sz w:val="22"/>
                <w:szCs w:val="22"/>
              </w:rPr>
              <w:t>Garantuje:</w:t>
            </w:r>
            <w:r w:rsidRPr="0061013D">
              <w:rPr>
                <w:rFonts w:ascii="Book Antiqua" w:hAnsi="Book Antiqua"/>
                <w:b/>
                <w:sz w:val="22"/>
                <w:szCs w:val="22"/>
              </w:rPr>
              <w:t xml:space="preserve">       </w:t>
            </w:r>
          </w:p>
          <w:p w:rsidR="00E36E22" w:rsidRPr="0061013D" w:rsidRDefault="00E36E22" w:rsidP="00F230DF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  <w:r w:rsidRPr="0061013D">
              <w:rPr>
                <w:rFonts w:ascii="Book Antiqua" w:hAnsi="Book Antiqua"/>
                <w:sz w:val="22"/>
                <w:szCs w:val="22"/>
              </w:rPr>
              <w:t xml:space="preserve">doc. Ing. </w:t>
            </w:r>
            <w:smartTag w:uri="urn:schemas-microsoft-com:office:smarttags" w:element="PersonName">
              <w:smartTagPr>
                <w:attr w:name="ProductID" w:val="Jaroslav Kr￡l"/>
              </w:smartTagPr>
              <w:r w:rsidRPr="0061013D">
                <w:rPr>
                  <w:rFonts w:ascii="Book Antiqua" w:hAnsi="Book Antiqua"/>
                  <w:sz w:val="22"/>
                  <w:szCs w:val="22"/>
                </w:rPr>
                <w:t>Jaroslav Král</w:t>
              </w:r>
            </w:smartTag>
            <w:r w:rsidRPr="0061013D">
              <w:rPr>
                <w:rFonts w:ascii="Book Antiqua" w:hAnsi="Book Antiqua"/>
                <w:sz w:val="22"/>
                <w:szCs w:val="22"/>
              </w:rPr>
              <w:t>, CSc.</w:t>
            </w:r>
          </w:p>
          <w:p w:rsidR="00E36E22" w:rsidRPr="0061013D" w:rsidRDefault="00E36E22" w:rsidP="00F230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22" w:rsidRPr="0061013D" w:rsidRDefault="00E36E22" w:rsidP="00F230DF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61013D">
              <w:rPr>
                <w:rFonts w:ascii="Book Antiqua" w:hAnsi="Book Antiqua"/>
                <w:i/>
                <w:sz w:val="22"/>
                <w:szCs w:val="22"/>
              </w:rPr>
              <w:t xml:space="preserve">Zabezpečuje:  </w:t>
            </w:r>
          </w:p>
          <w:p w:rsidR="00E36E22" w:rsidRPr="0061013D" w:rsidRDefault="00E36E22" w:rsidP="00F230DF">
            <w:pPr>
              <w:rPr>
                <w:rFonts w:ascii="Book Antiqua" w:hAnsi="Book Antiqua"/>
                <w:sz w:val="22"/>
                <w:szCs w:val="22"/>
              </w:rPr>
            </w:pPr>
            <w:r w:rsidRPr="0061013D">
              <w:rPr>
                <w:rFonts w:ascii="Book Antiqua" w:hAnsi="Book Antiqua"/>
                <w:i/>
                <w:sz w:val="22"/>
                <w:szCs w:val="22"/>
              </w:rPr>
              <w:t xml:space="preserve">                      </w:t>
            </w:r>
            <w:r>
              <w:rPr>
                <w:rFonts w:ascii="Book Antiqua" w:hAnsi="Book Antiqua"/>
                <w:sz w:val="22"/>
                <w:szCs w:val="22"/>
              </w:rPr>
              <w:t>KMNT</w:t>
            </w:r>
          </w:p>
        </w:tc>
      </w:tr>
      <w:tr w:rsidR="00E36E22" w:rsidRPr="0061013D" w:rsidTr="00F230DF">
        <w:trPr>
          <w:trHeight w:val="1058"/>
        </w:trPr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22" w:rsidRPr="0061013D" w:rsidRDefault="00E36E22" w:rsidP="00F230DF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61013D">
              <w:rPr>
                <w:rFonts w:ascii="Book Antiqua" w:hAnsi="Book Antiqua"/>
                <w:i/>
                <w:sz w:val="22"/>
                <w:szCs w:val="22"/>
              </w:rPr>
              <w:t>Obdobie štúdia predmetu:</w:t>
            </w:r>
          </w:p>
          <w:p w:rsidR="00E36E22" w:rsidRPr="0061013D" w:rsidRDefault="00E36E22" w:rsidP="00F230DF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3</w:t>
            </w:r>
            <w:r w:rsidRPr="0061013D">
              <w:rPr>
                <w:rFonts w:ascii="Book Antiqua" w:hAnsi="Book Antiqua"/>
                <w:caps/>
                <w:sz w:val="22"/>
                <w:szCs w:val="22"/>
              </w:rPr>
              <w:t>. ročník</w:t>
            </w:r>
            <w:r w:rsidRPr="0061013D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E36E22" w:rsidRPr="0061013D" w:rsidRDefault="00E36E22" w:rsidP="00F230DF">
            <w:pPr>
              <w:jc w:val="right"/>
              <w:rPr>
                <w:rFonts w:ascii="Book Antiqua" w:hAnsi="Book Antiqua"/>
                <w:caps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Zim</w:t>
            </w:r>
            <w:r w:rsidRPr="0061013D">
              <w:rPr>
                <w:rFonts w:ascii="Book Antiqua" w:hAnsi="Book Antiqua"/>
                <w:sz w:val="22"/>
                <w:szCs w:val="22"/>
              </w:rPr>
              <w:t>ný semester</w:t>
            </w:r>
            <w:r w:rsidRPr="0061013D">
              <w:rPr>
                <w:rFonts w:ascii="Book Antiqua" w:hAnsi="Book Antiqua"/>
                <w:caps/>
                <w:sz w:val="22"/>
                <w:szCs w:val="22"/>
              </w:rPr>
              <w:t xml:space="preserve">           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22" w:rsidRPr="0061013D" w:rsidRDefault="00E36E22" w:rsidP="00F230DF">
            <w:pPr>
              <w:rPr>
                <w:rFonts w:ascii="Book Antiqua" w:hAnsi="Book Antiqua"/>
                <w:sz w:val="22"/>
                <w:szCs w:val="22"/>
              </w:rPr>
            </w:pPr>
            <w:r w:rsidRPr="0061013D">
              <w:rPr>
                <w:rFonts w:ascii="Book Antiqua" w:hAnsi="Book Antiqua"/>
                <w:i/>
                <w:sz w:val="22"/>
                <w:szCs w:val="22"/>
              </w:rPr>
              <w:t>Forma výučby:</w:t>
            </w:r>
            <w:r w:rsidRPr="0061013D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1013D">
              <w:rPr>
                <w:rFonts w:ascii="Book Antiqua" w:hAnsi="Book Antiqua"/>
                <w:caps/>
                <w:sz w:val="22"/>
                <w:szCs w:val="22"/>
              </w:rPr>
              <w:t>prednáška, seminár</w:t>
            </w:r>
          </w:p>
          <w:p w:rsidR="00E36E22" w:rsidRPr="0061013D" w:rsidRDefault="00E36E22" w:rsidP="00F230DF">
            <w:pPr>
              <w:rPr>
                <w:rFonts w:ascii="Book Antiqua" w:hAnsi="Book Antiqua"/>
                <w:sz w:val="22"/>
                <w:szCs w:val="22"/>
              </w:rPr>
            </w:pPr>
            <w:r w:rsidRPr="0061013D">
              <w:rPr>
                <w:rFonts w:ascii="Book Antiqua" w:hAnsi="Book Antiqua"/>
                <w:i/>
                <w:sz w:val="22"/>
                <w:szCs w:val="22"/>
              </w:rPr>
              <w:t>Rozsah priamej výučby</w:t>
            </w:r>
            <w:r w:rsidRPr="0061013D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E36E22" w:rsidRPr="0061013D" w:rsidRDefault="00E36E22" w:rsidP="00F230DF">
            <w:pPr>
              <w:ind w:left="720"/>
              <w:rPr>
                <w:rFonts w:ascii="Book Antiqua" w:hAnsi="Book Antiqua"/>
                <w:sz w:val="22"/>
                <w:szCs w:val="22"/>
              </w:rPr>
            </w:pPr>
            <w:r w:rsidRPr="0061013D">
              <w:rPr>
                <w:rFonts w:ascii="Book Antiqua" w:hAnsi="Book Antiqua"/>
                <w:i/>
                <w:sz w:val="22"/>
                <w:szCs w:val="22"/>
              </w:rPr>
              <w:t xml:space="preserve">                 </w:t>
            </w:r>
            <w:r w:rsidRPr="0061013D">
              <w:rPr>
                <w:rFonts w:ascii="Book Antiqua" w:hAnsi="Book Antiqua"/>
                <w:sz w:val="22"/>
                <w:szCs w:val="22"/>
              </w:rPr>
              <w:t xml:space="preserve"> -</w:t>
            </w:r>
            <w:r w:rsidRPr="0061013D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r w:rsidRPr="0061013D">
              <w:rPr>
                <w:rFonts w:ascii="Book Antiqua" w:hAnsi="Book Antiqua"/>
                <w:sz w:val="22"/>
                <w:szCs w:val="22"/>
              </w:rPr>
              <w:t>týždenný:</w:t>
            </w:r>
            <w:r w:rsidRPr="0061013D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r w:rsidRPr="0061013D">
              <w:rPr>
                <w:rFonts w:ascii="Book Antiqua" w:hAnsi="Book Antiqua"/>
                <w:sz w:val="22"/>
                <w:szCs w:val="22"/>
              </w:rPr>
              <w:t xml:space="preserve">      </w:t>
            </w: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Pr="0061013D">
              <w:rPr>
                <w:rFonts w:ascii="Book Antiqua" w:hAnsi="Book Antiqua"/>
                <w:sz w:val="22"/>
                <w:szCs w:val="22"/>
              </w:rPr>
              <w:t>-1-0</w:t>
            </w:r>
          </w:p>
          <w:p w:rsidR="00E36E22" w:rsidRPr="0061013D" w:rsidRDefault="00E36E22" w:rsidP="00E36E22">
            <w:pPr>
              <w:ind w:left="720"/>
              <w:rPr>
                <w:rFonts w:ascii="Book Antiqua" w:hAnsi="Book Antiqua"/>
                <w:sz w:val="22"/>
                <w:szCs w:val="22"/>
              </w:rPr>
            </w:pPr>
            <w:r w:rsidRPr="0061013D">
              <w:rPr>
                <w:rFonts w:ascii="Book Antiqua" w:hAnsi="Book Antiqua"/>
                <w:sz w:val="22"/>
                <w:szCs w:val="22"/>
              </w:rPr>
              <w:t xml:space="preserve">                  - za obdobie:  </w:t>
            </w:r>
            <w:r>
              <w:rPr>
                <w:rFonts w:ascii="Book Antiqua" w:hAnsi="Book Antiqua"/>
                <w:sz w:val="22"/>
                <w:szCs w:val="22"/>
              </w:rPr>
              <w:t>26</w:t>
            </w:r>
            <w:r w:rsidRPr="0061013D">
              <w:rPr>
                <w:rFonts w:ascii="Book Antiqua" w:hAnsi="Book Antiqua"/>
                <w:sz w:val="22"/>
                <w:szCs w:val="22"/>
              </w:rPr>
              <w:t>-1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083D1F">
              <w:rPr>
                <w:rFonts w:ascii="Book Antiqua" w:hAnsi="Book Antiqua"/>
                <w:sz w:val="22"/>
                <w:szCs w:val="22"/>
              </w:rPr>
              <w:t>-0</w:t>
            </w:r>
            <w:r w:rsidRPr="0061013D">
              <w:rPr>
                <w:rFonts w:ascii="Book Antiqua" w:hAnsi="Book Antiqua"/>
                <w:sz w:val="22"/>
                <w:szCs w:val="22"/>
              </w:rPr>
              <w:t xml:space="preserve">           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22" w:rsidRPr="0061013D" w:rsidRDefault="00E36E22" w:rsidP="00F230DF">
            <w:pPr>
              <w:rPr>
                <w:rFonts w:ascii="Book Antiqua" w:hAnsi="Book Antiqua"/>
                <w:sz w:val="22"/>
                <w:szCs w:val="22"/>
              </w:rPr>
            </w:pPr>
            <w:r w:rsidRPr="0061013D">
              <w:rPr>
                <w:rFonts w:ascii="Book Antiqua" w:hAnsi="Book Antiqua"/>
                <w:sz w:val="22"/>
                <w:szCs w:val="22"/>
              </w:rPr>
              <w:t xml:space="preserve">Počet kreditov: </w:t>
            </w:r>
          </w:p>
          <w:p w:rsidR="00E36E22" w:rsidRPr="0061013D" w:rsidRDefault="00E36E22" w:rsidP="00F230DF">
            <w:pPr>
              <w:rPr>
                <w:rFonts w:ascii="Book Antiqua" w:hAnsi="Book Antiqua"/>
                <w:sz w:val="22"/>
                <w:szCs w:val="22"/>
              </w:rPr>
            </w:pPr>
          </w:p>
          <w:p w:rsidR="00E36E22" w:rsidRPr="0061013D" w:rsidRDefault="00E36E22" w:rsidP="00F230D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E36E22" w:rsidRPr="0061013D" w:rsidTr="003210EF">
        <w:trPr>
          <w:trHeight w:hRule="exact" w:val="672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22" w:rsidRPr="003210EF" w:rsidRDefault="00E36E22" w:rsidP="003210EF">
            <w:pPr>
              <w:pStyle w:val="Nadpis4"/>
              <w:spacing w:before="0"/>
              <w:rPr>
                <w:rFonts w:ascii="Book Antiqua" w:hAnsi="Book Antiqua" w:cs="Tahoma"/>
                <w:b w:val="0"/>
                <w:color w:val="auto"/>
                <w:sz w:val="22"/>
                <w:szCs w:val="22"/>
              </w:rPr>
            </w:pPr>
            <w:r w:rsidRPr="003210EF">
              <w:rPr>
                <w:rFonts w:ascii="Book Antiqua" w:hAnsi="Book Antiqua" w:cs="Tahoma"/>
                <w:b w:val="0"/>
                <w:color w:val="auto"/>
                <w:sz w:val="22"/>
                <w:szCs w:val="22"/>
              </w:rPr>
              <w:t>Podmieňujúce predmety:</w:t>
            </w:r>
          </w:p>
          <w:p w:rsidR="00E36E22" w:rsidRPr="0061013D" w:rsidRDefault="00E36E22" w:rsidP="003210EF">
            <w:pPr>
              <w:spacing w:after="120"/>
              <w:rPr>
                <w:rFonts w:ascii="Book Antiqua" w:hAnsi="Book Antiqua" w:cs="Tahoma"/>
                <w:sz w:val="22"/>
                <w:szCs w:val="22"/>
              </w:rPr>
            </w:pPr>
            <w:r w:rsidRPr="0061013D">
              <w:rPr>
                <w:rFonts w:ascii="Book Antiqua" w:hAnsi="Book Antiqua" w:cs="Tahoma"/>
                <w:sz w:val="22"/>
                <w:szCs w:val="22"/>
              </w:rPr>
              <w:t xml:space="preserve">                                  </w:t>
            </w:r>
            <w:r w:rsidR="003210EF">
              <w:rPr>
                <w:rFonts w:ascii="Book Antiqua" w:hAnsi="Book Antiqua" w:cs="Tahoma"/>
                <w:sz w:val="22"/>
                <w:szCs w:val="22"/>
              </w:rPr>
              <w:t xml:space="preserve">mikroekonómia, </w:t>
            </w:r>
            <w:r w:rsidRPr="0061013D">
              <w:rPr>
                <w:rFonts w:ascii="Book Antiqua" w:hAnsi="Book Antiqua" w:cs="Tahoma"/>
                <w:sz w:val="22"/>
                <w:szCs w:val="22"/>
              </w:rPr>
              <w:t>marketing, manažment</w:t>
            </w:r>
            <w:r w:rsidR="0040416C">
              <w:rPr>
                <w:rFonts w:ascii="Book Antiqua" w:hAnsi="Book Antiqua" w:cs="Tahoma"/>
                <w:sz w:val="22"/>
                <w:szCs w:val="22"/>
              </w:rPr>
              <w:t>, operačný manažment</w:t>
            </w:r>
          </w:p>
        </w:tc>
      </w:tr>
      <w:tr w:rsidR="00E36E22" w:rsidRPr="0061013D" w:rsidTr="00F230DF">
        <w:trPr>
          <w:trHeight w:val="931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22" w:rsidRPr="0061013D" w:rsidRDefault="00E36E22" w:rsidP="00F230DF">
            <w:pPr>
              <w:rPr>
                <w:rFonts w:ascii="Book Antiqua" w:hAnsi="Book Antiqua"/>
                <w:caps/>
                <w:sz w:val="22"/>
                <w:szCs w:val="22"/>
              </w:rPr>
            </w:pPr>
            <w:r w:rsidRPr="0061013D">
              <w:rPr>
                <w:rFonts w:ascii="Book Antiqua" w:hAnsi="Book Antiqua"/>
                <w:i/>
                <w:sz w:val="22"/>
                <w:szCs w:val="22"/>
              </w:rPr>
              <w:t>Spôsob hodnotenia a ukončenia štúdia predmetu:</w:t>
            </w:r>
            <w:r w:rsidRPr="0061013D">
              <w:rPr>
                <w:rFonts w:ascii="Book Antiqua" w:hAnsi="Book Antiqua"/>
                <w:i/>
                <w:caps/>
                <w:sz w:val="22"/>
                <w:szCs w:val="22"/>
              </w:rPr>
              <w:t xml:space="preserve">   </w:t>
            </w:r>
            <w:r w:rsidRPr="0061013D">
              <w:rPr>
                <w:rFonts w:ascii="Book Antiqua" w:hAnsi="Book Antiqua"/>
                <w:caps/>
                <w:sz w:val="22"/>
                <w:szCs w:val="22"/>
              </w:rPr>
              <w:t>skúška</w:t>
            </w:r>
          </w:p>
          <w:p w:rsidR="00E36E22" w:rsidRPr="0061013D" w:rsidRDefault="00E36E22" w:rsidP="00E36E22">
            <w:pPr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</w:rPr>
            </w:pPr>
            <w:r w:rsidRPr="0061013D">
              <w:rPr>
                <w:rFonts w:ascii="Book Antiqua" w:hAnsi="Book Antiqua"/>
                <w:i/>
                <w:sz w:val="22"/>
                <w:szCs w:val="22"/>
              </w:rPr>
              <w:t>priebežné:</w:t>
            </w:r>
            <w:r w:rsidRPr="0061013D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seminár  70% (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proaktivita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, seminárna práca, vedomostné testy</w:t>
            </w:r>
            <w:r w:rsidR="006D74ED">
              <w:rPr>
                <w:rFonts w:ascii="Book Antiqua" w:hAnsi="Book Antiqua"/>
                <w:sz w:val="22"/>
                <w:szCs w:val="22"/>
              </w:rPr>
              <w:t>, akademická etika</w:t>
            </w:r>
            <w:r>
              <w:rPr>
                <w:rFonts w:ascii="Book Antiqua" w:hAnsi="Book Antiqua"/>
                <w:sz w:val="22"/>
                <w:szCs w:val="22"/>
              </w:rPr>
              <w:t xml:space="preserve">) </w:t>
            </w:r>
          </w:p>
          <w:p w:rsidR="00E36E22" w:rsidRPr="0061013D" w:rsidRDefault="00E36E22" w:rsidP="00E36E22">
            <w:pPr>
              <w:numPr>
                <w:ilvl w:val="0"/>
                <w:numId w:val="2"/>
              </w:numPr>
              <w:rPr>
                <w:rFonts w:ascii="Book Antiqua" w:hAnsi="Book Antiqua"/>
                <w:sz w:val="22"/>
                <w:szCs w:val="22"/>
              </w:rPr>
            </w:pPr>
            <w:r w:rsidRPr="0061013D">
              <w:rPr>
                <w:rFonts w:ascii="Book Antiqua" w:hAnsi="Book Antiqua"/>
                <w:i/>
                <w:sz w:val="22"/>
                <w:szCs w:val="22"/>
              </w:rPr>
              <w:t>záverečné:</w:t>
            </w:r>
            <w:r w:rsidRPr="0061013D">
              <w:rPr>
                <w:rFonts w:ascii="Book Antiqua" w:hAnsi="Book Antiqua"/>
                <w:sz w:val="22"/>
                <w:szCs w:val="22"/>
              </w:rPr>
              <w:t xml:space="preserve"> skúška, ústna 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Pr="0061013D">
              <w:rPr>
                <w:rFonts w:ascii="Book Antiqua" w:hAnsi="Book Antiqua"/>
                <w:sz w:val="22"/>
                <w:szCs w:val="22"/>
              </w:rPr>
              <w:t xml:space="preserve">0%                                                 </w:t>
            </w:r>
            <w:r w:rsidRPr="0061013D">
              <w:rPr>
                <w:rFonts w:ascii="Book Antiqua" w:hAnsi="Book Antiqua"/>
                <w:color w:val="FF0000"/>
                <w:sz w:val="22"/>
                <w:szCs w:val="22"/>
              </w:rPr>
              <w:t xml:space="preserve">                 </w:t>
            </w:r>
          </w:p>
        </w:tc>
      </w:tr>
      <w:tr w:rsidR="00E36E22" w:rsidRPr="0061013D" w:rsidTr="00271E12">
        <w:trPr>
          <w:trHeight w:val="2128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22" w:rsidRPr="0061013D" w:rsidRDefault="00E36E22" w:rsidP="00F230DF">
            <w:pPr>
              <w:spacing w:after="120"/>
              <w:rPr>
                <w:rFonts w:ascii="Book Antiqua" w:hAnsi="Book Antiqua"/>
                <w:i/>
                <w:sz w:val="22"/>
                <w:szCs w:val="22"/>
              </w:rPr>
            </w:pPr>
            <w:r w:rsidRPr="0061013D">
              <w:rPr>
                <w:rFonts w:ascii="Book Antiqua" w:hAnsi="Book Antiqua"/>
                <w:i/>
                <w:sz w:val="22"/>
                <w:szCs w:val="22"/>
              </w:rPr>
              <w:t xml:space="preserve">Cieľ predmetu: </w:t>
            </w:r>
          </w:p>
          <w:p w:rsidR="00E36E22" w:rsidRPr="0061013D" w:rsidRDefault="00E36E22" w:rsidP="00F230DF">
            <w:pPr>
              <w:pStyle w:val="Zkladntext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61013D">
              <w:rPr>
                <w:rFonts w:ascii="Book Antiqua" w:hAnsi="Book Antiqua"/>
                <w:sz w:val="22"/>
                <w:szCs w:val="22"/>
              </w:rPr>
              <w:t>Zvládnutie problematiky</w:t>
            </w:r>
            <w:r w:rsidR="00271E12">
              <w:rPr>
                <w:rFonts w:ascii="Book Antiqua" w:hAnsi="Book Antiqua"/>
                <w:sz w:val="22"/>
                <w:szCs w:val="22"/>
              </w:rPr>
              <w:t xml:space="preserve"> riadenia nákupnej a zásobovacej funkcie v organizáciách podnikateľského typu</w:t>
            </w:r>
            <w:r w:rsidR="003210EF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3060F0">
              <w:rPr>
                <w:rFonts w:ascii="Book Antiqua" w:hAnsi="Book Antiqua"/>
                <w:sz w:val="22"/>
                <w:szCs w:val="22"/>
              </w:rPr>
              <w:t>Obstarávanie (</w:t>
            </w:r>
            <w:proofErr w:type="spellStart"/>
            <w:r w:rsidR="003060F0">
              <w:rPr>
                <w:rFonts w:ascii="Book Antiqua" w:hAnsi="Book Antiqua"/>
                <w:sz w:val="22"/>
                <w:szCs w:val="22"/>
              </w:rPr>
              <w:t>sourcing</w:t>
            </w:r>
            <w:proofErr w:type="spellEnd"/>
            <w:r w:rsidR="003060F0">
              <w:rPr>
                <w:rFonts w:ascii="Book Antiqua" w:hAnsi="Book Antiqua"/>
                <w:sz w:val="22"/>
                <w:szCs w:val="22"/>
              </w:rPr>
              <w:t xml:space="preserve">) </w:t>
            </w:r>
            <w:r w:rsidR="002F64A4">
              <w:rPr>
                <w:rFonts w:ascii="Book Antiqua" w:hAnsi="Book Antiqua"/>
                <w:sz w:val="22"/>
                <w:szCs w:val="22"/>
              </w:rPr>
              <w:t xml:space="preserve">je orientované </w:t>
            </w:r>
            <w:r w:rsidR="00083D1F">
              <w:rPr>
                <w:rFonts w:ascii="Book Antiqua" w:hAnsi="Book Antiqua"/>
                <w:sz w:val="22"/>
                <w:szCs w:val="22"/>
              </w:rPr>
              <w:t xml:space="preserve">najmä </w:t>
            </w:r>
            <w:r w:rsidR="002F64A4">
              <w:rPr>
                <w:rFonts w:ascii="Book Antiqua" w:hAnsi="Book Antiqua"/>
                <w:sz w:val="22"/>
                <w:szCs w:val="22"/>
              </w:rPr>
              <w:t>na segment materiálových zdrojov podniku</w:t>
            </w:r>
            <w:r w:rsidR="00083D1F">
              <w:rPr>
                <w:rFonts w:ascii="Book Antiqua" w:hAnsi="Book Antiqua"/>
                <w:sz w:val="22"/>
                <w:szCs w:val="22"/>
              </w:rPr>
              <w:t>;</w:t>
            </w:r>
            <w:r w:rsidR="002F64A4">
              <w:rPr>
                <w:rFonts w:ascii="Book Antiqua" w:hAnsi="Book Antiqua"/>
                <w:sz w:val="22"/>
                <w:szCs w:val="22"/>
              </w:rPr>
              <w:t xml:space="preserve"> vychádza z ekonomickej teórie zdrojov a organizačnej teórie zdrojov. </w:t>
            </w:r>
          </w:p>
          <w:p w:rsidR="00E36E22" w:rsidRPr="0061013D" w:rsidRDefault="00E36E22" w:rsidP="00083D1F">
            <w:pPr>
              <w:pStyle w:val="Zkladntext"/>
              <w:spacing w:after="120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61013D">
              <w:rPr>
                <w:rFonts w:ascii="Book Antiqua" w:hAnsi="Book Antiqua"/>
                <w:sz w:val="22"/>
                <w:szCs w:val="22"/>
              </w:rPr>
              <w:t>Uplatňovanie a rozvoj systémového myslenia pri rozhodovaní</w:t>
            </w:r>
            <w:r w:rsidR="00271E12">
              <w:rPr>
                <w:rFonts w:ascii="Book Antiqua" w:hAnsi="Book Antiqua"/>
                <w:sz w:val="22"/>
                <w:szCs w:val="22"/>
              </w:rPr>
              <w:t xml:space="preserve"> v obstarávaní</w:t>
            </w:r>
            <w:r w:rsidRPr="0061013D"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="002F64A4">
              <w:rPr>
                <w:rFonts w:ascii="Book Antiqua" w:hAnsi="Book Antiqua"/>
                <w:sz w:val="22"/>
                <w:szCs w:val="22"/>
              </w:rPr>
              <w:t xml:space="preserve">ktoré je </w:t>
            </w:r>
            <w:r w:rsidRPr="0061013D">
              <w:rPr>
                <w:rFonts w:ascii="Book Antiqua" w:hAnsi="Book Antiqua"/>
                <w:sz w:val="22"/>
                <w:szCs w:val="22"/>
              </w:rPr>
              <w:t>založené na princípoch procesného riadenia podniku v</w:t>
            </w:r>
            <w:r w:rsidR="00271E12">
              <w:rPr>
                <w:rFonts w:ascii="Book Antiqua" w:hAnsi="Book Antiqua"/>
                <w:sz w:val="22"/>
                <w:szCs w:val="22"/>
              </w:rPr>
              <w:t xml:space="preserve"> kontexte </w:t>
            </w:r>
            <w:r w:rsidR="004B2B59">
              <w:rPr>
                <w:rFonts w:ascii="Book Antiqua" w:hAnsi="Book Antiqua"/>
                <w:sz w:val="22"/>
                <w:szCs w:val="22"/>
              </w:rPr>
              <w:t xml:space="preserve">rozhodovacích problémov v </w:t>
            </w:r>
            <w:r w:rsidR="00271E12">
              <w:rPr>
                <w:rFonts w:ascii="Book Antiqua" w:hAnsi="Book Antiqua"/>
                <w:sz w:val="22"/>
                <w:szCs w:val="22"/>
              </w:rPr>
              <w:t>riaden</w:t>
            </w:r>
            <w:r w:rsidR="004B2B59">
              <w:rPr>
                <w:rFonts w:ascii="Book Antiqua" w:hAnsi="Book Antiqua"/>
                <w:sz w:val="22"/>
                <w:szCs w:val="22"/>
              </w:rPr>
              <w:t>í</w:t>
            </w:r>
            <w:r w:rsidR="00271E1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1013D">
              <w:rPr>
                <w:rFonts w:ascii="Book Antiqua" w:hAnsi="Book Antiqua"/>
                <w:sz w:val="22"/>
                <w:szCs w:val="22"/>
              </w:rPr>
              <w:t>dodávateľsk</w:t>
            </w:r>
            <w:r w:rsidR="00271E12">
              <w:rPr>
                <w:rFonts w:ascii="Book Antiqua" w:hAnsi="Book Antiqua"/>
                <w:sz w:val="22"/>
                <w:szCs w:val="22"/>
              </w:rPr>
              <w:t>ých</w:t>
            </w:r>
            <w:r w:rsidRPr="0061013D">
              <w:rPr>
                <w:rFonts w:ascii="Book Antiqua" w:hAnsi="Book Antiqua"/>
                <w:sz w:val="22"/>
                <w:szCs w:val="22"/>
              </w:rPr>
              <w:t xml:space="preserve"> reťazc</w:t>
            </w:r>
            <w:r w:rsidR="00271E12">
              <w:rPr>
                <w:rFonts w:ascii="Book Antiqua" w:hAnsi="Book Antiqua"/>
                <w:sz w:val="22"/>
                <w:szCs w:val="22"/>
              </w:rPr>
              <w:t>ov</w:t>
            </w:r>
            <w:r w:rsidR="004B2B59">
              <w:rPr>
                <w:rFonts w:ascii="Book Antiqua" w:hAnsi="Book Antiqua"/>
                <w:sz w:val="22"/>
                <w:szCs w:val="22"/>
              </w:rPr>
              <w:t xml:space="preserve"> (</w:t>
            </w:r>
            <w:r w:rsidR="00083D1F">
              <w:rPr>
                <w:rFonts w:ascii="Book Antiqua" w:hAnsi="Book Antiqua"/>
                <w:sz w:val="22"/>
                <w:szCs w:val="22"/>
              </w:rPr>
              <w:t xml:space="preserve">SCM – </w:t>
            </w:r>
            <w:proofErr w:type="spellStart"/>
            <w:r w:rsidR="004B2B59" w:rsidRPr="00EE6119">
              <w:rPr>
                <w:rFonts w:ascii="Book Antiqua" w:hAnsi="Book Antiqua"/>
                <w:b/>
                <w:sz w:val="22"/>
                <w:szCs w:val="22"/>
              </w:rPr>
              <w:t>s</w:t>
            </w:r>
            <w:r w:rsidR="004B2B59">
              <w:rPr>
                <w:rFonts w:ascii="Book Antiqua" w:hAnsi="Book Antiqua"/>
                <w:sz w:val="22"/>
                <w:szCs w:val="22"/>
              </w:rPr>
              <w:t>upply</w:t>
            </w:r>
            <w:proofErr w:type="spellEnd"/>
            <w:r w:rsidR="004B2B5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4B2B59" w:rsidRPr="00EE6119">
              <w:rPr>
                <w:rFonts w:ascii="Book Antiqua" w:hAnsi="Book Antiqua"/>
                <w:b/>
                <w:sz w:val="22"/>
                <w:szCs w:val="22"/>
              </w:rPr>
              <w:t>c</w:t>
            </w:r>
            <w:r w:rsidR="004B2B59">
              <w:rPr>
                <w:rFonts w:ascii="Book Antiqua" w:hAnsi="Book Antiqua"/>
                <w:sz w:val="22"/>
                <w:szCs w:val="22"/>
              </w:rPr>
              <w:t>hain</w:t>
            </w:r>
            <w:proofErr w:type="spellEnd"/>
            <w:r w:rsidR="004B2B5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4B2B59" w:rsidRPr="00EE6119">
              <w:rPr>
                <w:rFonts w:ascii="Book Antiqua" w:hAnsi="Book Antiqua"/>
                <w:b/>
                <w:sz w:val="22"/>
                <w:szCs w:val="22"/>
              </w:rPr>
              <w:t>m</w:t>
            </w:r>
            <w:r w:rsidR="004B2B59">
              <w:rPr>
                <w:rFonts w:ascii="Book Antiqua" w:hAnsi="Book Antiqua"/>
                <w:sz w:val="22"/>
                <w:szCs w:val="22"/>
              </w:rPr>
              <w:t>anagement</w:t>
            </w:r>
            <w:proofErr w:type="spellEnd"/>
            <w:r w:rsidR="004B2B59">
              <w:rPr>
                <w:rFonts w:ascii="Book Antiqua" w:hAnsi="Book Antiqua"/>
                <w:sz w:val="22"/>
                <w:szCs w:val="22"/>
              </w:rPr>
              <w:t>)</w:t>
            </w:r>
            <w:r w:rsidRPr="0061013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  <w:tr w:rsidR="00E36E22" w:rsidRPr="0061013D" w:rsidTr="00F230DF">
        <w:trPr>
          <w:trHeight w:val="2668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22" w:rsidRPr="0061013D" w:rsidRDefault="00E36E22" w:rsidP="00F230DF">
            <w:pPr>
              <w:spacing w:after="120"/>
              <w:rPr>
                <w:rFonts w:ascii="Book Antiqua" w:hAnsi="Book Antiqua"/>
                <w:i/>
                <w:sz w:val="22"/>
                <w:szCs w:val="22"/>
              </w:rPr>
            </w:pPr>
            <w:r w:rsidRPr="0061013D">
              <w:rPr>
                <w:rFonts w:ascii="Book Antiqua" w:hAnsi="Book Antiqua"/>
                <w:i/>
                <w:sz w:val="22"/>
                <w:szCs w:val="22"/>
              </w:rPr>
              <w:t>Osnova predmetu:</w:t>
            </w:r>
          </w:p>
          <w:p w:rsidR="00E36E22" w:rsidRPr="0061013D" w:rsidRDefault="00E36E22" w:rsidP="00F230DF">
            <w:pPr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61013D">
              <w:rPr>
                <w:rFonts w:ascii="Book Antiqua" w:hAnsi="Book Antiqua" w:cs="Tahoma"/>
                <w:caps/>
                <w:sz w:val="22"/>
                <w:szCs w:val="22"/>
              </w:rPr>
              <w:t xml:space="preserve">Prednášky: </w:t>
            </w:r>
            <w:r w:rsidRPr="0061013D">
              <w:rPr>
                <w:rFonts w:ascii="Book Antiqua" w:hAnsi="Book Antiqua" w:cs="Tahoma"/>
                <w:sz w:val="22"/>
                <w:szCs w:val="22"/>
              </w:rPr>
              <w:t>1. Úvod do problematiky - pojmy a</w:t>
            </w:r>
            <w:r w:rsidR="0040416C">
              <w:rPr>
                <w:rFonts w:ascii="Book Antiqua" w:hAnsi="Book Antiqua" w:cs="Tahoma"/>
                <w:sz w:val="22"/>
                <w:szCs w:val="22"/>
              </w:rPr>
              <w:t> </w:t>
            </w:r>
            <w:r w:rsidRPr="0061013D">
              <w:rPr>
                <w:rFonts w:ascii="Book Antiqua" w:hAnsi="Book Antiqua" w:cs="Tahoma"/>
                <w:sz w:val="22"/>
                <w:szCs w:val="22"/>
              </w:rPr>
              <w:t>definície</w:t>
            </w:r>
            <w:r w:rsidR="0040416C">
              <w:rPr>
                <w:rFonts w:ascii="Book Antiqua" w:hAnsi="Book Antiqua" w:cs="Tahoma"/>
                <w:sz w:val="22"/>
                <w:szCs w:val="22"/>
              </w:rPr>
              <w:t>; organizačné funkcie a funkcia obstarávania; zdroje organizácie v kontexte organizačných funkcií</w:t>
            </w:r>
            <w:r w:rsidR="00B05786">
              <w:rPr>
                <w:rFonts w:ascii="Book Antiqua" w:hAnsi="Book Antiqua" w:cs="Tahoma"/>
                <w:sz w:val="22"/>
                <w:szCs w:val="22"/>
              </w:rPr>
              <w:t xml:space="preserve"> a organizačných systémov</w:t>
            </w:r>
            <w:r w:rsidRPr="0061013D">
              <w:rPr>
                <w:rFonts w:ascii="Book Antiqua" w:hAnsi="Book Antiqua" w:cs="Tahoma"/>
                <w:sz w:val="22"/>
                <w:szCs w:val="22"/>
              </w:rPr>
              <w:t xml:space="preserve">. 2. </w:t>
            </w:r>
            <w:r w:rsidR="000F57D1" w:rsidRPr="0061013D">
              <w:rPr>
                <w:rFonts w:ascii="Book Antiqua" w:hAnsi="Book Antiqua" w:cs="Tahoma"/>
                <w:sz w:val="22"/>
                <w:szCs w:val="22"/>
              </w:rPr>
              <w:t>S</w:t>
            </w:r>
            <w:r w:rsidRPr="0061013D">
              <w:rPr>
                <w:rFonts w:ascii="Book Antiqua" w:hAnsi="Book Antiqua" w:cs="Tahoma"/>
                <w:sz w:val="22"/>
                <w:szCs w:val="22"/>
              </w:rPr>
              <w:t>tratégia</w:t>
            </w:r>
            <w:r w:rsidR="000F57D1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r w:rsidR="009005B0">
              <w:rPr>
                <w:rFonts w:ascii="Book Antiqua" w:hAnsi="Book Antiqua" w:cs="Tahoma"/>
                <w:sz w:val="22"/>
                <w:szCs w:val="22"/>
              </w:rPr>
              <w:t>nákupu/</w:t>
            </w:r>
            <w:r w:rsidR="000F57D1">
              <w:rPr>
                <w:rFonts w:ascii="Book Antiqua" w:hAnsi="Book Antiqua" w:cs="Tahoma"/>
                <w:sz w:val="22"/>
                <w:szCs w:val="22"/>
              </w:rPr>
              <w:t>obstarávania; proces strategického plánovania; skenovanie prostredia; formulácia stratégie a jej implementácia, hodnotenie a riadenie.</w:t>
            </w:r>
            <w:r w:rsidRPr="0061013D">
              <w:rPr>
                <w:rFonts w:ascii="Book Antiqua" w:hAnsi="Book Antiqua" w:cs="Tahoma"/>
                <w:sz w:val="22"/>
                <w:szCs w:val="22"/>
              </w:rPr>
              <w:t xml:space="preserve"> 3. </w:t>
            </w:r>
            <w:r w:rsidR="000F57D1">
              <w:rPr>
                <w:rFonts w:ascii="Book Antiqua" w:hAnsi="Book Antiqua" w:cs="Tahoma"/>
                <w:sz w:val="22"/>
                <w:szCs w:val="22"/>
              </w:rPr>
              <w:t>Organizácia obstarávacej funkcie a jej vzťahy s organizačnými funkciami; navrhovanie a štruktúra; centralizované</w:t>
            </w:r>
            <w:r w:rsidR="00AC79D5">
              <w:rPr>
                <w:rFonts w:ascii="Book Antiqua" w:hAnsi="Book Antiqua" w:cs="Tahoma"/>
                <w:sz w:val="22"/>
                <w:szCs w:val="22"/>
              </w:rPr>
              <w:t xml:space="preserve"> a decentralizované</w:t>
            </w:r>
            <w:r w:rsidR="000F57D1">
              <w:rPr>
                <w:rFonts w:ascii="Book Antiqua" w:hAnsi="Book Antiqua" w:cs="Tahoma"/>
                <w:sz w:val="22"/>
                <w:szCs w:val="22"/>
              </w:rPr>
              <w:t xml:space="preserve"> obstarávanie; </w:t>
            </w:r>
            <w:r w:rsidR="00AC79D5">
              <w:rPr>
                <w:rFonts w:ascii="Book Antiqua" w:hAnsi="Book Antiqua" w:cs="Tahoma"/>
                <w:sz w:val="22"/>
                <w:szCs w:val="22"/>
              </w:rPr>
              <w:t xml:space="preserve">materiálový manažment </w:t>
            </w:r>
            <w:r w:rsidR="009005B0">
              <w:rPr>
                <w:rFonts w:ascii="Book Antiqua" w:hAnsi="Book Antiqua" w:cs="Tahoma"/>
                <w:sz w:val="22"/>
                <w:szCs w:val="22"/>
              </w:rPr>
              <w:t>–</w:t>
            </w:r>
            <w:r w:rsidR="00AC79D5">
              <w:rPr>
                <w:rFonts w:ascii="Book Antiqua" w:hAnsi="Book Antiqua" w:cs="Tahoma"/>
                <w:sz w:val="22"/>
                <w:szCs w:val="22"/>
              </w:rPr>
              <w:t> logistický manažment</w:t>
            </w:r>
            <w:r w:rsidR="009005B0">
              <w:rPr>
                <w:rFonts w:ascii="Book Antiqua" w:hAnsi="Book Antiqua" w:cs="Tahoma"/>
                <w:sz w:val="22"/>
                <w:szCs w:val="22"/>
              </w:rPr>
              <w:t xml:space="preserve"> – </w:t>
            </w:r>
            <w:r w:rsidR="00AC79D5">
              <w:rPr>
                <w:rFonts w:ascii="Book Antiqua" w:hAnsi="Book Antiqua" w:cs="Tahoma"/>
                <w:sz w:val="22"/>
                <w:szCs w:val="22"/>
              </w:rPr>
              <w:t>riadenie dodávateľského reťazca</w:t>
            </w:r>
            <w:r w:rsidR="00B05786">
              <w:rPr>
                <w:rFonts w:ascii="Book Antiqua" w:hAnsi="Book Antiqua" w:cs="Tahoma"/>
                <w:sz w:val="22"/>
                <w:szCs w:val="22"/>
              </w:rPr>
              <w:t>.</w:t>
            </w:r>
            <w:r w:rsidRPr="0061013D">
              <w:rPr>
                <w:rFonts w:ascii="Book Antiqua" w:hAnsi="Book Antiqua" w:cs="Tahoma"/>
                <w:sz w:val="22"/>
                <w:szCs w:val="22"/>
              </w:rPr>
              <w:t xml:space="preserve"> 4. </w:t>
            </w:r>
            <w:r w:rsidR="00AC79D5">
              <w:rPr>
                <w:rFonts w:ascii="Book Antiqua" w:hAnsi="Book Antiqua" w:cs="Tahoma"/>
                <w:sz w:val="22"/>
                <w:szCs w:val="22"/>
              </w:rPr>
              <w:t>Obstarávacie postupy (procedúry); tradičné nákupné postupy; právne aspekty nákupných objednávok a zmlúv; vedenie záznamov o obstarávaní.</w:t>
            </w:r>
            <w:r w:rsidRPr="0061013D">
              <w:rPr>
                <w:rFonts w:ascii="Book Antiqua" w:hAnsi="Book Antiqua" w:cs="Tahoma"/>
                <w:sz w:val="22"/>
                <w:szCs w:val="22"/>
              </w:rPr>
              <w:t xml:space="preserve"> 5. </w:t>
            </w:r>
            <w:r w:rsidR="00AC79D5">
              <w:rPr>
                <w:rFonts w:ascii="Book Antiqua" w:hAnsi="Book Antiqua" w:cs="Tahoma"/>
                <w:sz w:val="22"/>
                <w:szCs w:val="22"/>
              </w:rPr>
              <w:t xml:space="preserve">Obstarávanie a informačné technológie/systémy; </w:t>
            </w:r>
            <w:r w:rsidR="00970445">
              <w:rPr>
                <w:rFonts w:ascii="Book Antiqua" w:hAnsi="Book Antiqua" w:cs="Tahoma"/>
                <w:sz w:val="22"/>
                <w:szCs w:val="22"/>
              </w:rPr>
              <w:t>informačné systémy riadenia; elektronický nákup (</w:t>
            </w:r>
            <w:proofErr w:type="spellStart"/>
            <w:r w:rsidR="00970445">
              <w:rPr>
                <w:rFonts w:ascii="Book Antiqua" w:hAnsi="Book Antiqua" w:cs="Tahoma"/>
                <w:sz w:val="22"/>
                <w:szCs w:val="22"/>
              </w:rPr>
              <w:t>e-commerce</w:t>
            </w:r>
            <w:proofErr w:type="spellEnd"/>
            <w:r w:rsidR="00970445">
              <w:rPr>
                <w:rFonts w:ascii="Book Antiqua" w:hAnsi="Book Antiqua" w:cs="Tahoma"/>
                <w:sz w:val="22"/>
                <w:szCs w:val="22"/>
              </w:rPr>
              <w:t>); elektronická výmena dát a</w:t>
            </w:r>
            <w:r w:rsidR="00B05786">
              <w:rPr>
                <w:rFonts w:ascii="Book Antiqua" w:hAnsi="Book Antiqua" w:cs="Tahoma"/>
                <w:sz w:val="22"/>
                <w:szCs w:val="22"/>
              </w:rPr>
              <w:t xml:space="preserve"> koncept </w:t>
            </w:r>
            <w:r w:rsidR="00970445">
              <w:rPr>
                <w:rFonts w:ascii="Book Antiqua" w:hAnsi="Book Antiqua" w:cs="Tahoma"/>
                <w:sz w:val="22"/>
                <w:szCs w:val="22"/>
              </w:rPr>
              <w:t>web 2.0 (</w:t>
            </w:r>
            <w:r w:rsidR="00EE6119">
              <w:rPr>
                <w:rFonts w:ascii="Book Antiqua" w:hAnsi="Book Antiqua" w:cs="Tahoma"/>
                <w:sz w:val="22"/>
                <w:szCs w:val="22"/>
              </w:rPr>
              <w:t xml:space="preserve">EDI – </w:t>
            </w:r>
            <w:proofErr w:type="spellStart"/>
            <w:r w:rsidR="00970445" w:rsidRPr="00EE6119">
              <w:rPr>
                <w:rFonts w:ascii="Book Antiqua" w:hAnsi="Book Antiqua" w:cs="Tahoma"/>
                <w:b/>
                <w:sz w:val="22"/>
                <w:szCs w:val="22"/>
              </w:rPr>
              <w:t>e</w:t>
            </w:r>
            <w:r w:rsidR="00970445">
              <w:rPr>
                <w:rFonts w:ascii="Book Antiqua" w:hAnsi="Book Antiqua" w:cs="Tahoma"/>
                <w:sz w:val="22"/>
                <w:szCs w:val="22"/>
              </w:rPr>
              <w:t>lectronic</w:t>
            </w:r>
            <w:proofErr w:type="spellEnd"/>
            <w:r w:rsidR="00970445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970445" w:rsidRPr="00EE6119">
              <w:rPr>
                <w:rFonts w:ascii="Book Antiqua" w:hAnsi="Book Antiqua" w:cs="Tahoma"/>
                <w:b/>
                <w:sz w:val="22"/>
                <w:szCs w:val="22"/>
              </w:rPr>
              <w:t>d</w:t>
            </w:r>
            <w:r w:rsidR="00970445">
              <w:rPr>
                <w:rFonts w:ascii="Book Antiqua" w:hAnsi="Book Antiqua" w:cs="Tahoma"/>
                <w:sz w:val="22"/>
                <w:szCs w:val="22"/>
              </w:rPr>
              <w:t>ata</w:t>
            </w:r>
            <w:proofErr w:type="spellEnd"/>
            <w:r w:rsidR="00970445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970445" w:rsidRPr="00EE6119">
              <w:rPr>
                <w:rFonts w:ascii="Book Antiqua" w:hAnsi="Book Antiqua" w:cs="Tahoma"/>
                <w:b/>
                <w:sz w:val="22"/>
                <w:szCs w:val="22"/>
              </w:rPr>
              <w:t>i</w:t>
            </w:r>
            <w:r w:rsidR="00970445">
              <w:rPr>
                <w:rFonts w:ascii="Book Antiqua" w:hAnsi="Book Antiqua" w:cs="Tahoma"/>
                <w:sz w:val="22"/>
                <w:szCs w:val="22"/>
              </w:rPr>
              <w:t>nterchange</w:t>
            </w:r>
            <w:proofErr w:type="spellEnd"/>
            <w:r w:rsidR="00970445">
              <w:rPr>
                <w:rFonts w:ascii="Book Antiqua" w:hAnsi="Book Antiqua" w:cs="Tahoma"/>
                <w:sz w:val="22"/>
                <w:szCs w:val="22"/>
              </w:rPr>
              <w:t xml:space="preserve">, </w:t>
            </w:r>
            <w:proofErr w:type="spellStart"/>
            <w:r w:rsidR="00970445">
              <w:rPr>
                <w:rFonts w:ascii="Book Antiqua" w:hAnsi="Book Antiqua" w:cs="Tahoma"/>
                <w:sz w:val="22"/>
                <w:szCs w:val="22"/>
              </w:rPr>
              <w:t>cloud</w:t>
            </w:r>
            <w:proofErr w:type="spellEnd"/>
            <w:r w:rsidR="00970445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970445">
              <w:rPr>
                <w:rFonts w:ascii="Book Antiqua" w:hAnsi="Book Antiqua" w:cs="Tahoma"/>
                <w:sz w:val="22"/>
                <w:szCs w:val="22"/>
              </w:rPr>
              <w:t>computing</w:t>
            </w:r>
            <w:proofErr w:type="spellEnd"/>
            <w:r w:rsidR="009005B0">
              <w:rPr>
                <w:rFonts w:ascii="Book Antiqua" w:hAnsi="Book Antiqua" w:cs="Tahoma"/>
                <w:sz w:val="22"/>
                <w:szCs w:val="22"/>
              </w:rPr>
              <w:t xml:space="preserve">, </w:t>
            </w:r>
            <w:proofErr w:type="spellStart"/>
            <w:r w:rsidR="009005B0">
              <w:rPr>
                <w:rFonts w:ascii="Book Antiqua" w:hAnsi="Book Antiqua" w:cs="Tahoma"/>
                <w:sz w:val="22"/>
                <w:szCs w:val="22"/>
              </w:rPr>
              <w:t>virtual</w:t>
            </w:r>
            <w:proofErr w:type="spellEnd"/>
            <w:r w:rsidR="009005B0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9005B0">
              <w:rPr>
                <w:rFonts w:ascii="Book Antiqua" w:hAnsi="Book Antiqua" w:cs="Tahoma"/>
                <w:sz w:val="22"/>
                <w:szCs w:val="22"/>
              </w:rPr>
              <w:t>communication</w:t>
            </w:r>
            <w:proofErr w:type="spellEnd"/>
            <w:r w:rsidR="00970445">
              <w:rPr>
                <w:rFonts w:ascii="Book Antiqua" w:hAnsi="Book Antiqua" w:cs="Tahoma"/>
                <w:sz w:val="22"/>
                <w:szCs w:val="22"/>
              </w:rPr>
              <w:t xml:space="preserve">); čiarové kódy (bar </w:t>
            </w:r>
            <w:proofErr w:type="spellStart"/>
            <w:r w:rsidR="00970445">
              <w:rPr>
                <w:rFonts w:ascii="Book Antiqua" w:hAnsi="Book Antiqua" w:cs="Tahoma"/>
                <w:sz w:val="22"/>
                <w:szCs w:val="22"/>
              </w:rPr>
              <w:t>coding</w:t>
            </w:r>
            <w:proofErr w:type="spellEnd"/>
            <w:r w:rsidR="00970445">
              <w:rPr>
                <w:rFonts w:ascii="Book Antiqua" w:hAnsi="Book Antiqua" w:cs="Tahoma"/>
                <w:sz w:val="22"/>
                <w:szCs w:val="22"/>
              </w:rPr>
              <w:t>) a </w:t>
            </w:r>
            <w:r w:rsidR="00B05786">
              <w:rPr>
                <w:rFonts w:ascii="Book Antiqua" w:hAnsi="Book Antiqua" w:cs="Tahoma"/>
                <w:sz w:val="22"/>
                <w:szCs w:val="22"/>
              </w:rPr>
              <w:t>rádiofrekvenčná</w:t>
            </w:r>
            <w:r w:rsidR="00970445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r w:rsidR="00B05786">
              <w:rPr>
                <w:rFonts w:ascii="Book Antiqua" w:hAnsi="Book Antiqua" w:cs="Tahoma"/>
                <w:sz w:val="22"/>
                <w:szCs w:val="22"/>
              </w:rPr>
              <w:t>identifikácia</w:t>
            </w:r>
            <w:r w:rsidR="00970445">
              <w:rPr>
                <w:rFonts w:ascii="Book Antiqua" w:hAnsi="Book Antiqua" w:cs="Tahoma"/>
                <w:sz w:val="22"/>
                <w:szCs w:val="22"/>
              </w:rPr>
              <w:t xml:space="preserve"> (RFID </w:t>
            </w:r>
            <w:r w:rsidR="00083D1F">
              <w:rPr>
                <w:rFonts w:ascii="Book Antiqua" w:hAnsi="Book Antiqua" w:cs="Tahoma"/>
                <w:sz w:val="22"/>
                <w:szCs w:val="22"/>
              </w:rPr>
              <w:t>–</w:t>
            </w:r>
            <w:r w:rsidR="00970445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970445" w:rsidRPr="00083D1F">
              <w:rPr>
                <w:rFonts w:ascii="Book Antiqua" w:hAnsi="Book Antiqua" w:cs="Tahoma"/>
                <w:b/>
                <w:sz w:val="22"/>
                <w:szCs w:val="22"/>
              </w:rPr>
              <w:t>r</w:t>
            </w:r>
            <w:r w:rsidR="00970445">
              <w:rPr>
                <w:rFonts w:ascii="Book Antiqua" w:hAnsi="Book Antiqua" w:cs="Tahoma"/>
                <w:sz w:val="22"/>
                <w:szCs w:val="22"/>
              </w:rPr>
              <w:t>adio</w:t>
            </w:r>
            <w:proofErr w:type="spellEnd"/>
            <w:r w:rsidR="00083D1F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970445" w:rsidRPr="00083D1F">
              <w:rPr>
                <w:rFonts w:ascii="Book Antiqua" w:hAnsi="Book Antiqua" w:cs="Tahoma"/>
                <w:b/>
                <w:sz w:val="22"/>
                <w:szCs w:val="22"/>
              </w:rPr>
              <w:t>f</w:t>
            </w:r>
            <w:r w:rsidR="00970445">
              <w:rPr>
                <w:rFonts w:ascii="Book Antiqua" w:hAnsi="Book Antiqua" w:cs="Tahoma"/>
                <w:sz w:val="22"/>
                <w:szCs w:val="22"/>
              </w:rPr>
              <w:t>rekvency</w:t>
            </w:r>
            <w:proofErr w:type="spellEnd"/>
            <w:r w:rsidR="00970445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970445" w:rsidRPr="00083D1F">
              <w:rPr>
                <w:rFonts w:ascii="Book Antiqua" w:hAnsi="Book Antiqua" w:cs="Tahoma"/>
                <w:b/>
                <w:sz w:val="22"/>
                <w:szCs w:val="22"/>
              </w:rPr>
              <w:t>id</w:t>
            </w:r>
            <w:r w:rsidR="00970445">
              <w:rPr>
                <w:rFonts w:ascii="Book Antiqua" w:hAnsi="Book Antiqua" w:cs="Tahoma"/>
                <w:sz w:val="22"/>
                <w:szCs w:val="22"/>
              </w:rPr>
              <w:t>entification</w:t>
            </w:r>
            <w:proofErr w:type="spellEnd"/>
            <w:r w:rsidR="00970445">
              <w:rPr>
                <w:rFonts w:ascii="Book Antiqua" w:hAnsi="Book Antiqua" w:cs="Tahoma"/>
                <w:sz w:val="22"/>
                <w:szCs w:val="22"/>
              </w:rPr>
              <w:t>)</w:t>
            </w:r>
            <w:r w:rsidRPr="0061013D">
              <w:rPr>
                <w:rFonts w:ascii="Book Antiqua" w:hAnsi="Book Antiqua" w:cs="Tahoma"/>
                <w:sz w:val="22"/>
                <w:szCs w:val="22"/>
              </w:rPr>
              <w:t xml:space="preserve">. 6. </w:t>
            </w:r>
            <w:r w:rsidR="0068781D">
              <w:rPr>
                <w:rFonts w:ascii="Book Antiqua" w:hAnsi="Book Antiqua" w:cs="Tahoma"/>
                <w:sz w:val="22"/>
                <w:szCs w:val="22"/>
              </w:rPr>
              <w:t>Ľudské zdroje v obstarávaní a </w:t>
            </w:r>
            <w:r w:rsidR="00EE6119">
              <w:rPr>
                <w:rFonts w:ascii="Book Antiqua" w:hAnsi="Book Antiqua" w:cs="Tahoma"/>
                <w:sz w:val="22"/>
                <w:szCs w:val="22"/>
              </w:rPr>
              <w:t>SCM</w:t>
            </w:r>
            <w:r w:rsidR="0068781D">
              <w:rPr>
                <w:rFonts w:ascii="Book Antiqua" w:hAnsi="Book Antiqua" w:cs="Tahoma"/>
                <w:sz w:val="22"/>
                <w:szCs w:val="22"/>
              </w:rPr>
              <w:t>; motivácia a komunikácia; organizačná kultúra; tímová práca a multifunkčné tímy</w:t>
            </w:r>
            <w:r w:rsidRPr="0061013D">
              <w:rPr>
                <w:rFonts w:ascii="Book Antiqua" w:hAnsi="Book Antiqua" w:cs="Tahoma"/>
                <w:sz w:val="22"/>
                <w:szCs w:val="22"/>
              </w:rPr>
              <w:t>. 7.</w:t>
            </w:r>
            <w:r w:rsidR="0068781D">
              <w:rPr>
                <w:rFonts w:ascii="Book Antiqua" w:hAnsi="Book Antiqua" w:cs="Tahoma"/>
                <w:sz w:val="22"/>
                <w:szCs w:val="22"/>
              </w:rPr>
              <w:t>Výber dodávateľov a kvalit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>a</w:t>
            </w:r>
            <w:r w:rsidR="0068781D">
              <w:rPr>
                <w:rFonts w:ascii="Book Antiqua" w:hAnsi="Book Antiqua" w:cs="Tahoma"/>
                <w:sz w:val="22"/>
                <w:szCs w:val="22"/>
              </w:rPr>
              <w:t xml:space="preserve"> dodávok; význam kvality a TQM </w:t>
            </w:r>
            <w:r w:rsidR="00B56246">
              <w:rPr>
                <w:rFonts w:ascii="Book Antiqua" w:hAnsi="Book Antiqua" w:cs="Tahoma"/>
                <w:sz w:val="22"/>
                <w:szCs w:val="22"/>
              </w:rPr>
              <w:t>(</w:t>
            </w:r>
            <w:proofErr w:type="spellStart"/>
            <w:r w:rsidR="00B56246" w:rsidRPr="00EE6119">
              <w:rPr>
                <w:rFonts w:ascii="Book Antiqua" w:hAnsi="Book Antiqua" w:cs="Tahoma"/>
                <w:b/>
                <w:sz w:val="22"/>
                <w:szCs w:val="22"/>
              </w:rPr>
              <w:t>t</w:t>
            </w:r>
            <w:r w:rsidR="00B56246">
              <w:rPr>
                <w:rFonts w:ascii="Book Antiqua" w:hAnsi="Book Antiqua" w:cs="Tahoma"/>
                <w:sz w:val="22"/>
                <w:szCs w:val="22"/>
              </w:rPr>
              <w:t>otal</w:t>
            </w:r>
            <w:proofErr w:type="spellEnd"/>
            <w:r w:rsidR="00B56246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B56246" w:rsidRPr="00EE6119">
              <w:rPr>
                <w:rFonts w:ascii="Book Antiqua" w:hAnsi="Book Antiqua" w:cs="Tahoma"/>
                <w:b/>
                <w:sz w:val="22"/>
                <w:szCs w:val="22"/>
              </w:rPr>
              <w:t>q</w:t>
            </w:r>
            <w:r w:rsidR="00B56246">
              <w:rPr>
                <w:rFonts w:ascii="Book Antiqua" w:hAnsi="Book Antiqua" w:cs="Tahoma"/>
                <w:sz w:val="22"/>
                <w:szCs w:val="22"/>
              </w:rPr>
              <w:t>uality</w:t>
            </w:r>
            <w:proofErr w:type="spellEnd"/>
            <w:r w:rsidR="00B56246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B56246" w:rsidRPr="00EE6119">
              <w:rPr>
                <w:rFonts w:ascii="Book Antiqua" w:hAnsi="Book Antiqua" w:cs="Tahoma"/>
                <w:b/>
                <w:sz w:val="22"/>
                <w:szCs w:val="22"/>
              </w:rPr>
              <w:t>m</w:t>
            </w:r>
            <w:r w:rsidR="00B56246">
              <w:rPr>
                <w:rFonts w:ascii="Book Antiqua" w:hAnsi="Book Antiqua" w:cs="Tahoma"/>
                <w:sz w:val="22"/>
                <w:szCs w:val="22"/>
              </w:rPr>
              <w:t>anagement</w:t>
            </w:r>
            <w:proofErr w:type="spellEnd"/>
            <w:r w:rsidR="00B56246">
              <w:rPr>
                <w:rFonts w:ascii="Book Antiqua" w:hAnsi="Book Antiqua" w:cs="Tahoma"/>
                <w:sz w:val="22"/>
                <w:szCs w:val="22"/>
              </w:rPr>
              <w:t>); špecifikácie – štandardizácia – hodnotová analýza a hodnotové inžinierstvo; systémy kvality; nástroje riadenia a zaisťovania kvality (</w:t>
            </w:r>
            <w:proofErr w:type="spellStart"/>
            <w:r w:rsidR="00B56246">
              <w:rPr>
                <w:rFonts w:ascii="Book Antiqua" w:hAnsi="Book Antiqua" w:cs="Tahoma"/>
                <w:sz w:val="22"/>
                <w:szCs w:val="22"/>
              </w:rPr>
              <w:t>quality</w:t>
            </w:r>
            <w:proofErr w:type="spellEnd"/>
            <w:r w:rsidR="00B56246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B56246">
              <w:rPr>
                <w:rFonts w:ascii="Book Antiqua" w:hAnsi="Book Antiqua" w:cs="Tahoma"/>
                <w:sz w:val="22"/>
                <w:szCs w:val="22"/>
              </w:rPr>
              <w:t>control</w:t>
            </w:r>
            <w:proofErr w:type="spellEnd"/>
            <w:r w:rsidR="00B56246">
              <w:rPr>
                <w:rFonts w:ascii="Book Antiqua" w:hAnsi="Book Antiqua" w:cs="Tahoma"/>
                <w:sz w:val="22"/>
                <w:szCs w:val="22"/>
              </w:rPr>
              <w:t xml:space="preserve"> and </w:t>
            </w:r>
            <w:proofErr w:type="spellStart"/>
            <w:r w:rsidR="00B56246">
              <w:rPr>
                <w:rFonts w:ascii="Book Antiqua" w:hAnsi="Book Antiqua" w:cs="Tahoma"/>
                <w:sz w:val="22"/>
                <w:szCs w:val="22"/>
              </w:rPr>
              <w:t>assurance</w:t>
            </w:r>
            <w:proofErr w:type="spellEnd"/>
            <w:r w:rsidR="00B56246">
              <w:rPr>
                <w:rFonts w:ascii="Book Antiqua" w:hAnsi="Book Antiqua" w:cs="Tahoma"/>
                <w:sz w:val="22"/>
                <w:szCs w:val="22"/>
              </w:rPr>
              <w:t>); náklady (ne)kvality</w:t>
            </w:r>
            <w:r w:rsidRPr="0061013D">
              <w:rPr>
                <w:rFonts w:ascii="Book Antiqua" w:hAnsi="Book Antiqua" w:cs="Tahoma"/>
                <w:sz w:val="22"/>
                <w:szCs w:val="22"/>
              </w:rPr>
              <w:t xml:space="preserve">. 8. </w:t>
            </w:r>
            <w:r w:rsidR="00B56246">
              <w:rPr>
                <w:rFonts w:ascii="Book Antiqua" w:hAnsi="Book Antiqua" w:cs="Tahoma"/>
                <w:sz w:val="22"/>
                <w:szCs w:val="22"/>
              </w:rPr>
              <w:t xml:space="preserve">Hľadanie rovnováhy medzi ´ponukou´ a ´dopytom´; </w:t>
            </w:r>
            <w:r w:rsidR="00A30E9A">
              <w:rPr>
                <w:rFonts w:ascii="Book Antiqua" w:hAnsi="Book Antiqua" w:cs="Tahoma"/>
                <w:sz w:val="22"/>
                <w:szCs w:val="22"/>
              </w:rPr>
              <w:t>riadenie zásob (</w:t>
            </w:r>
            <w:proofErr w:type="spellStart"/>
            <w:r w:rsidR="00A30E9A">
              <w:rPr>
                <w:rFonts w:ascii="Book Antiqua" w:hAnsi="Book Antiqua" w:cs="Tahoma"/>
                <w:sz w:val="22"/>
                <w:szCs w:val="22"/>
              </w:rPr>
              <w:t>inventory</w:t>
            </w:r>
            <w:proofErr w:type="spellEnd"/>
            <w:r w:rsidR="00A30E9A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A30E9A">
              <w:rPr>
                <w:rFonts w:ascii="Book Antiqua" w:hAnsi="Book Antiqua" w:cs="Tahoma"/>
                <w:sz w:val="22"/>
                <w:szCs w:val="22"/>
              </w:rPr>
              <w:t>management</w:t>
            </w:r>
            <w:proofErr w:type="spellEnd"/>
            <w:r w:rsidR="00A30E9A">
              <w:rPr>
                <w:rFonts w:ascii="Book Antiqua" w:hAnsi="Book Antiqua" w:cs="Tahoma"/>
                <w:sz w:val="22"/>
                <w:szCs w:val="22"/>
              </w:rPr>
              <w:t>); zásoby a ich klasifikácia</w:t>
            </w:r>
            <w:r w:rsidR="00703362">
              <w:rPr>
                <w:rFonts w:ascii="Book Antiqua" w:hAnsi="Book Antiqua" w:cs="Tahoma"/>
                <w:sz w:val="22"/>
                <w:szCs w:val="22"/>
              </w:rPr>
              <w:t>, pôvod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>/príčiny</w:t>
            </w:r>
            <w:r w:rsidR="00703362">
              <w:rPr>
                <w:rFonts w:ascii="Book Antiqua" w:hAnsi="Book Antiqua" w:cs="Tahoma"/>
                <w:sz w:val="22"/>
                <w:szCs w:val="22"/>
              </w:rPr>
              <w:t xml:space="preserve"> vzniku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 xml:space="preserve"> zásob</w:t>
            </w:r>
            <w:r w:rsidR="00A30E9A">
              <w:rPr>
                <w:rFonts w:ascii="Book Antiqua" w:hAnsi="Book Antiqua" w:cs="Tahoma"/>
                <w:sz w:val="22"/>
                <w:szCs w:val="22"/>
              </w:rPr>
              <w:t>; ´správne´ množstvo zásob a variabilita dopytu; ABC (Paretova) analýza; ekonomické objednávkové množstvo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 xml:space="preserve"> (EOQ – </w:t>
            </w:r>
            <w:proofErr w:type="spellStart"/>
            <w:r w:rsidR="006F6684" w:rsidRPr="00EE6119">
              <w:rPr>
                <w:rFonts w:ascii="Book Antiqua" w:hAnsi="Book Antiqua" w:cs="Tahoma"/>
                <w:b/>
                <w:sz w:val="22"/>
                <w:szCs w:val="22"/>
              </w:rPr>
              <w:t>e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>conomic</w:t>
            </w:r>
            <w:proofErr w:type="spellEnd"/>
            <w:r w:rsidR="006F6684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6F6684" w:rsidRPr="00EE6119">
              <w:rPr>
                <w:rFonts w:ascii="Book Antiqua" w:hAnsi="Book Antiqua" w:cs="Tahoma"/>
                <w:b/>
                <w:sz w:val="22"/>
                <w:szCs w:val="22"/>
              </w:rPr>
              <w:t>o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>rder</w:t>
            </w:r>
            <w:proofErr w:type="spellEnd"/>
            <w:r w:rsidR="006F6684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6F6684" w:rsidRPr="00EE6119">
              <w:rPr>
                <w:rFonts w:ascii="Book Antiqua" w:hAnsi="Book Antiqua" w:cs="Tahoma"/>
                <w:b/>
                <w:sz w:val="22"/>
                <w:szCs w:val="22"/>
              </w:rPr>
              <w:t>q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>uantity</w:t>
            </w:r>
            <w:proofErr w:type="spellEnd"/>
            <w:r w:rsidR="006F6684">
              <w:rPr>
                <w:rFonts w:ascii="Book Antiqua" w:hAnsi="Book Antiqua" w:cs="Tahoma"/>
                <w:sz w:val="22"/>
                <w:szCs w:val="22"/>
              </w:rPr>
              <w:t>)</w:t>
            </w:r>
            <w:r w:rsidR="00A30E9A">
              <w:rPr>
                <w:rFonts w:ascii="Book Antiqua" w:hAnsi="Book Antiqua" w:cs="Tahoma"/>
                <w:sz w:val="22"/>
                <w:szCs w:val="22"/>
              </w:rPr>
              <w:t>; priebežné doby a cykly (</w:t>
            </w:r>
            <w:proofErr w:type="spellStart"/>
            <w:r w:rsidR="00A30E9A">
              <w:rPr>
                <w:rFonts w:ascii="Book Antiqua" w:hAnsi="Book Antiqua" w:cs="Tahoma"/>
                <w:sz w:val="22"/>
                <w:szCs w:val="22"/>
              </w:rPr>
              <w:t>lead</w:t>
            </w:r>
            <w:proofErr w:type="spellEnd"/>
            <w:r w:rsidR="00A30E9A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A30E9A">
              <w:rPr>
                <w:rFonts w:ascii="Book Antiqua" w:hAnsi="Book Antiqua" w:cs="Tahoma"/>
                <w:sz w:val="22"/>
                <w:szCs w:val="22"/>
              </w:rPr>
              <w:t>time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>s</w:t>
            </w:r>
            <w:proofErr w:type="spellEnd"/>
            <w:r w:rsidR="00A30E9A">
              <w:rPr>
                <w:rFonts w:ascii="Book Antiqua" w:hAnsi="Book Antiqua" w:cs="Tahoma"/>
                <w:sz w:val="22"/>
                <w:szCs w:val="22"/>
              </w:rPr>
              <w:t xml:space="preserve">, </w:t>
            </w:r>
            <w:proofErr w:type="spellStart"/>
            <w:r w:rsidR="00A30E9A">
              <w:rPr>
                <w:rFonts w:ascii="Book Antiqua" w:hAnsi="Book Antiqua" w:cs="Tahoma"/>
                <w:sz w:val="22"/>
                <w:szCs w:val="22"/>
              </w:rPr>
              <w:t>cycle</w:t>
            </w:r>
            <w:proofErr w:type="spellEnd"/>
            <w:r w:rsidR="00A30E9A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A30E9A">
              <w:rPr>
                <w:rFonts w:ascii="Book Antiqua" w:hAnsi="Book Antiqua" w:cs="Tahoma"/>
                <w:sz w:val="22"/>
                <w:szCs w:val="22"/>
              </w:rPr>
              <w:t>time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>s</w:t>
            </w:r>
            <w:proofErr w:type="spellEnd"/>
            <w:r w:rsidR="00A30E9A">
              <w:rPr>
                <w:rFonts w:ascii="Book Antiqua" w:hAnsi="Book Antiqua" w:cs="Tahoma"/>
                <w:sz w:val="22"/>
                <w:szCs w:val="22"/>
              </w:rPr>
              <w:t>); prognózovanie dopytu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 xml:space="preserve"> a riadenie zásob</w:t>
            </w:r>
            <w:r w:rsidR="00A30E9A">
              <w:rPr>
                <w:rFonts w:ascii="Book Antiqua" w:hAnsi="Book Antiqua" w:cs="Tahoma"/>
                <w:sz w:val="22"/>
                <w:szCs w:val="22"/>
              </w:rPr>
              <w:t xml:space="preserve">; </w:t>
            </w:r>
            <w:r w:rsidR="00703362">
              <w:rPr>
                <w:rFonts w:ascii="Book Antiqua" w:hAnsi="Book Antiqua" w:cs="Tahoma"/>
                <w:sz w:val="22"/>
                <w:szCs w:val="22"/>
              </w:rPr>
              <w:t xml:space="preserve">systémy riadenia zásob (´periodický´ a ´spojitý´); plánovanie materiálových požiadaviek (MRP – </w:t>
            </w:r>
            <w:proofErr w:type="spellStart"/>
            <w:r w:rsidR="00703362" w:rsidRPr="00EE6119">
              <w:rPr>
                <w:rFonts w:ascii="Book Antiqua" w:hAnsi="Book Antiqua" w:cs="Tahoma"/>
                <w:b/>
                <w:sz w:val="22"/>
                <w:szCs w:val="22"/>
              </w:rPr>
              <w:t>m</w:t>
            </w:r>
            <w:r w:rsidR="00703362">
              <w:rPr>
                <w:rFonts w:ascii="Book Antiqua" w:hAnsi="Book Antiqua" w:cs="Tahoma"/>
                <w:sz w:val="22"/>
                <w:szCs w:val="22"/>
              </w:rPr>
              <w:t>aterial</w:t>
            </w:r>
            <w:proofErr w:type="spellEnd"/>
            <w:r w:rsidR="00703362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703362" w:rsidRPr="00EE6119">
              <w:rPr>
                <w:rFonts w:ascii="Book Antiqua" w:hAnsi="Book Antiqua" w:cs="Tahoma"/>
                <w:b/>
                <w:sz w:val="22"/>
                <w:szCs w:val="22"/>
              </w:rPr>
              <w:lastRenderedPageBreak/>
              <w:t>r</w:t>
            </w:r>
            <w:r w:rsidR="00703362">
              <w:rPr>
                <w:rFonts w:ascii="Book Antiqua" w:hAnsi="Book Antiqua" w:cs="Tahoma"/>
                <w:sz w:val="22"/>
                <w:szCs w:val="22"/>
              </w:rPr>
              <w:t>equirements</w:t>
            </w:r>
            <w:proofErr w:type="spellEnd"/>
            <w:r w:rsidR="00703362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703362" w:rsidRPr="00EE6119">
              <w:rPr>
                <w:rFonts w:ascii="Book Antiqua" w:hAnsi="Book Antiqua" w:cs="Tahoma"/>
                <w:b/>
                <w:sz w:val="22"/>
                <w:szCs w:val="22"/>
              </w:rPr>
              <w:t>p</w:t>
            </w:r>
            <w:r w:rsidR="00703362">
              <w:rPr>
                <w:rFonts w:ascii="Book Antiqua" w:hAnsi="Book Antiqua" w:cs="Tahoma"/>
                <w:sz w:val="22"/>
                <w:szCs w:val="22"/>
              </w:rPr>
              <w:t>lanning</w:t>
            </w:r>
            <w:proofErr w:type="spellEnd"/>
            <w:r w:rsidR="00703362">
              <w:rPr>
                <w:rFonts w:ascii="Book Antiqua" w:hAnsi="Book Antiqua" w:cs="Tahoma"/>
                <w:sz w:val="22"/>
                <w:szCs w:val="22"/>
              </w:rPr>
              <w:t xml:space="preserve">); plánovanie distribučných požiadaviek (DRP – </w:t>
            </w:r>
            <w:proofErr w:type="spellStart"/>
            <w:r w:rsidR="00703362" w:rsidRPr="00EE6119">
              <w:rPr>
                <w:rFonts w:ascii="Book Antiqua" w:hAnsi="Book Antiqua" w:cs="Tahoma"/>
                <w:b/>
                <w:sz w:val="22"/>
                <w:szCs w:val="22"/>
              </w:rPr>
              <w:t>d</w:t>
            </w:r>
            <w:r w:rsidR="00703362">
              <w:rPr>
                <w:rFonts w:ascii="Book Antiqua" w:hAnsi="Book Antiqua" w:cs="Tahoma"/>
                <w:sz w:val="22"/>
                <w:szCs w:val="22"/>
              </w:rPr>
              <w:t>istribution</w:t>
            </w:r>
            <w:proofErr w:type="spellEnd"/>
            <w:r w:rsidR="00703362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703362" w:rsidRPr="00EE6119">
              <w:rPr>
                <w:rFonts w:ascii="Book Antiqua" w:hAnsi="Book Antiqua" w:cs="Tahoma"/>
                <w:b/>
                <w:sz w:val="22"/>
                <w:szCs w:val="22"/>
              </w:rPr>
              <w:t>r</w:t>
            </w:r>
            <w:r w:rsidR="00703362">
              <w:rPr>
                <w:rFonts w:ascii="Book Antiqua" w:hAnsi="Book Antiqua" w:cs="Tahoma"/>
                <w:sz w:val="22"/>
                <w:szCs w:val="22"/>
              </w:rPr>
              <w:t>equirements</w:t>
            </w:r>
            <w:proofErr w:type="spellEnd"/>
            <w:r w:rsidR="00703362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703362" w:rsidRPr="00EE6119">
              <w:rPr>
                <w:rFonts w:ascii="Book Antiqua" w:hAnsi="Book Antiqua" w:cs="Tahoma"/>
                <w:b/>
                <w:sz w:val="22"/>
                <w:szCs w:val="22"/>
              </w:rPr>
              <w:t>p</w:t>
            </w:r>
            <w:r w:rsidR="00703362">
              <w:rPr>
                <w:rFonts w:ascii="Book Antiqua" w:hAnsi="Book Antiqua" w:cs="Tahoma"/>
                <w:sz w:val="22"/>
                <w:szCs w:val="22"/>
              </w:rPr>
              <w:t>lanning</w:t>
            </w:r>
            <w:proofErr w:type="spellEnd"/>
            <w:r w:rsidR="00703362">
              <w:rPr>
                <w:rFonts w:ascii="Book Antiqua" w:hAnsi="Book Antiqua" w:cs="Tahoma"/>
                <w:sz w:val="22"/>
                <w:szCs w:val="22"/>
              </w:rPr>
              <w:t xml:space="preserve">); </w:t>
            </w:r>
            <w:r w:rsidR="008A188B">
              <w:rPr>
                <w:rFonts w:ascii="Book Antiqua" w:hAnsi="Book Antiqua" w:cs="Tahoma"/>
                <w:sz w:val="22"/>
                <w:szCs w:val="22"/>
              </w:rPr>
              <w:t>nákup a zásobovanie JIT; určenie veľkosti dávky (</w:t>
            </w:r>
            <w:proofErr w:type="spellStart"/>
            <w:r w:rsidR="008A188B">
              <w:rPr>
                <w:rFonts w:ascii="Book Antiqua" w:hAnsi="Book Antiqua" w:cs="Tahoma"/>
                <w:sz w:val="22"/>
                <w:szCs w:val="22"/>
              </w:rPr>
              <w:t>lot</w:t>
            </w:r>
            <w:proofErr w:type="spellEnd"/>
            <w:r w:rsidR="008A188B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8A188B">
              <w:rPr>
                <w:rFonts w:ascii="Book Antiqua" w:hAnsi="Book Antiqua" w:cs="Tahoma"/>
                <w:sz w:val="22"/>
                <w:szCs w:val="22"/>
              </w:rPr>
              <w:t>sizing</w:t>
            </w:r>
            <w:proofErr w:type="spellEnd"/>
            <w:r w:rsidR="008A188B">
              <w:rPr>
                <w:rFonts w:ascii="Book Antiqua" w:hAnsi="Book Antiqua" w:cs="Tahoma"/>
                <w:sz w:val="22"/>
                <w:szCs w:val="22"/>
              </w:rPr>
              <w:t>); poistná zásoba a úrovne obsluhy (</w:t>
            </w:r>
            <w:proofErr w:type="spellStart"/>
            <w:r w:rsidR="008A188B">
              <w:rPr>
                <w:rFonts w:ascii="Book Antiqua" w:hAnsi="Book Antiqua" w:cs="Tahoma"/>
                <w:sz w:val="22"/>
                <w:szCs w:val="22"/>
              </w:rPr>
              <w:t>safety</w:t>
            </w:r>
            <w:proofErr w:type="spellEnd"/>
            <w:r w:rsidR="008A188B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8A188B">
              <w:rPr>
                <w:rFonts w:ascii="Book Antiqua" w:hAnsi="Book Antiqua" w:cs="Tahoma"/>
                <w:sz w:val="22"/>
                <w:szCs w:val="22"/>
              </w:rPr>
              <w:t>stock</w:t>
            </w:r>
            <w:proofErr w:type="spellEnd"/>
            <w:r w:rsidR="008A188B">
              <w:rPr>
                <w:rFonts w:ascii="Book Antiqua" w:hAnsi="Book Antiqua" w:cs="Tahoma"/>
                <w:sz w:val="22"/>
                <w:szCs w:val="22"/>
              </w:rPr>
              <w:t xml:space="preserve"> and </w:t>
            </w:r>
            <w:proofErr w:type="spellStart"/>
            <w:r w:rsidR="008A188B">
              <w:rPr>
                <w:rFonts w:ascii="Book Antiqua" w:hAnsi="Book Antiqua" w:cs="Tahoma"/>
                <w:sz w:val="22"/>
                <w:szCs w:val="22"/>
              </w:rPr>
              <w:t>service</w:t>
            </w:r>
            <w:proofErr w:type="spellEnd"/>
            <w:r w:rsidR="008A188B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8A188B">
              <w:rPr>
                <w:rFonts w:ascii="Book Antiqua" w:hAnsi="Book Antiqua" w:cs="Tahoma"/>
                <w:sz w:val="22"/>
                <w:szCs w:val="22"/>
              </w:rPr>
              <w:t>levels</w:t>
            </w:r>
            <w:proofErr w:type="spellEnd"/>
            <w:r w:rsidR="008A188B">
              <w:rPr>
                <w:rFonts w:ascii="Book Antiqua" w:hAnsi="Book Antiqua" w:cs="Tahoma"/>
                <w:sz w:val="22"/>
                <w:szCs w:val="22"/>
              </w:rPr>
              <w:t>)</w:t>
            </w:r>
            <w:r w:rsidRPr="0061013D">
              <w:rPr>
                <w:rFonts w:ascii="Book Antiqua" w:hAnsi="Book Antiqua" w:cs="Tahoma"/>
                <w:sz w:val="22"/>
                <w:szCs w:val="22"/>
              </w:rPr>
              <w:t xml:space="preserve">. 9. </w:t>
            </w:r>
            <w:r w:rsidR="008A188B">
              <w:rPr>
                <w:rFonts w:ascii="Book Antiqua" w:hAnsi="Book Antiqua" w:cs="Tahoma"/>
                <w:sz w:val="22"/>
                <w:szCs w:val="22"/>
              </w:rPr>
              <w:t>Holistický prístup k obstarávaniu; zdroje obstarávania a úrovne obstarávania; stratégie a taktiky ´vyrob alebo nakúp´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r w:rsidR="008A188B">
              <w:rPr>
                <w:rFonts w:ascii="Book Antiqua" w:hAnsi="Book Antiqua" w:cs="Tahoma"/>
                <w:sz w:val="22"/>
                <w:szCs w:val="22"/>
              </w:rPr>
              <w:t>(</w:t>
            </w:r>
            <w:proofErr w:type="spellStart"/>
            <w:r w:rsidR="008A188B">
              <w:rPr>
                <w:rFonts w:ascii="Book Antiqua" w:hAnsi="Book Antiqua" w:cs="Tahoma"/>
                <w:sz w:val="22"/>
                <w:szCs w:val="22"/>
              </w:rPr>
              <w:t>make</w:t>
            </w:r>
            <w:proofErr w:type="spellEnd"/>
            <w:r w:rsidR="008A188B">
              <w:rPr>
                <w:rFonts w:ascii="Book Antiqua" w:hAnsi="Book Antiqua" w:cs="Tahoma"/>
                <w:sz w:val="22"/>
                <w:szCs w:val="22"/>
              </w:rPr>
              <w:t xml:space="preserve"> or </w:t>
            </w:r>
            <w:proofErr w:type="spellStart"/>
            <w:r w:rsidR="008A188B">
              <w:rPr>
                <w:rFonts w:ascii="Book Antiqua" w:hAnsi="Book Antiqua" w:cs="Tahoma"/>
                <w:sz w:val="22"/>
                <w:szCs w:val="22"/>
              </w:rPr>
              <w:t>buy</w:t>
            </w:r>
            <w:proofErr w:type="spellEnd"/>
            <w:r w:rsidR="008A188B">
              <w:rPr>
                <w:rFonts w:ascii="Book Antiqua" w:hAnsi="Book Antiqua" w:cs="Tahoma"/>
                <w:sz w:val="22"/>
                <w:szCs w:val="22"/>
              </w:rPr>
              <w:t xml:space="preserve">); </w:t>
            </w:r>
            <w:proofErr w:type="spellStart"/>
            <w:r w:rsidR="008A188B">
              <w:rPr>
                <w:rFonts w:ascii="Book Antiqua" w:hAnsi="Book Antiqua" w:cs="Tahoma"/>
                <w:sz w:val="22"/>
                <w:szCs w:val="22"/>
              </w:rPr>
              <w:t>outsourcing</w:t>
            </w:r>
            <w:proofErr w:type="spellEnd"/>
            <w:r w:rsidR="008A188B">
              <w:rPr>
                <w:rFonts w:ascii="Book Antiqua" w:hAnsi="Book Antiqua" w:cs="Tahoma"/>
                <w:sz w:val="22"/>
                <w:szCs w:val="22"/>
              </w:rPr>
              <w:t xml:space="preserve"> – medzinárodný </w:t>
            </w:r>
            <w:proofErr w:type="spellStart"/>
            <w:r w:rsidR="008A188B">
              <w:rPr>
                <w:rFonts w:ascii="Book Antiqua" w:hAnsi="Book Antiqua" w:cs="Tahoma"/>
                <w:sz w:val="22"/>
                <w:szCs w:val="22"/>
              </w:rPr>
              <w:t>outsourcing</w:t>
            </w:r>
            <w:proofErr w:type="spellEnd"/>
            <w:r w:rsidR="008A188B">
              <w:rPr>
                <w:rFonts w:ascii="Book Antiqua" w:hAnsi="Book Antiqua" w:cs="Tahoma"/>
                <w:sz w:val="22"/>
                <w:szCs w:val="22"/>
              </w:rPr>
              <w:t xml:space="preserve"> – partnerstv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>o</w:t>
            </w:r>
            <w:r w:rsidR="008A188B">
              <w:rPr>
                <w:rFonts w:ascii="Book Antiqua" w:hAnsi="Book Antiqua" w:cs="Tahoma"/>
                <w:sz w:val="22"/>
                <w:szCs w:val="22"/>
              </w:rPr>
              <w:t xml:space="preserve"> a </w:t>
            </w:r>
            <w:proofErr w:type="spellStart"/>
            <w:r w:rsidR="008A188B">
              <w:rPr>
                <w:rFonts w:ascii="Book Antiqua" w:hAnsi="Book Antiqua" w:cs="Tahoma"/>
                <w:sz w:val="22"/>
                <w:szCs w:val="22"/>
              </w:rPr>
              <w:t>outsourcing</w:t>
            </w:r>
            <w:proofErr w:type="spellEnd"/>
            <w:r w:rsidR="008A188B">
              <w:rPr>
                <w:rFonts w:ascii="Book Antiqua" w:hAnsi="Book Antiqua" w:cs="Tahoma"/>
                <w:sz w:val="22"/>
                <w:szCs w:val="22"/>
              </w:rPr>
              <w:t>; koncept ´kolaborácie´ (</w:t>
            </w:r>
            <w:proofErr w:type="spellStart"/>
            <w:r w:rsidR="008A188B">
              <w:rPr>
                <w:rFonts w:ascii="Book Antiqua" w:hAnsi="Book Antiqua" w:cs="Tahoma"/>
                <w:sz w:val="22"/>
                <w:szCs w:val="22"/>
              </w:rPr>
              <w:t>collaboration</w:t>
            </w:r>
            <w:proofErr w:type="spellEnd"/>
            <w:r w:rsidR="008A188B">
              <w:rPr>
                <w:rFonts w:ascii="Book Antiqua" w:hAnsi="Book Antiqua" w:cs="Tahoma"/>
                <w:sz w:val="22"/>
                <w:szCs w:val="22"/>
              </w:rPr>
              <w:t>)</w:t>
            </w:r>
            <w:r w:rsidR="001C430C">
              <w:rPr>
                <w:rFonts w:ascii="Book Antiqua" w:hAnsi="Book Antiqua" w:cs="Tahoma"/>
                <w:sz w:val="22"/>
                <w:szCs w:val="22"/>
              </w:rPr>
              <w:t xml:space="preserve"> a formovanie strategické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>ho</w:t>
            </w:r>
            <w:r w:rsidR="001C430C">
              <w:rPr>
                <w:rFonts w:ascii="Book Antiqua" w:hAnsi="Book Antiqua" w:cs="Tahoma"/>
                <w:sz w:val="22"/>
                <w:szCs w:val="22"/>
              </w:rPr>
              <w:t xml:space="preserve"> partnerstva s dodávateľmi; recipročné 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>obchodovanie</w:t>
            </w:r>
            <w:r w:rsidR="001C430C">
              <w:rPr>
                <w:rFonts w:ascii="Book Antiqua" w:hAnsi="Book Antiqua" w:cs="Tahoma"/>
                <w:sz w:val="22"/>
                <w:szCs w:val="22"/>
              </w:rPr>
              <w:t xml:space="preserve"> a medzinárodný barterový/výmenný obchod; obchodovanie vnútri korporácií – </w:t>
            </w:r>
            <w:proofErr w:type="spellStart"/>
            <w:r w:rsidR="001C430C">
              <w:rPr>
                <w:rFonts w:ascii="Book Antiqua" w:hAnsi="Book Antiqua" w:cs="Tahoma"/>
                <w:sz w:val="22"/>
                <w:szCs w:val="22"/>
              </w:rPr>
              <w:t>sub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>-</w:t>
            </w:r>
            <w:r w:rsidR="001C430C">
              <w:rPr>
                <w:rFonts w:ascii="Book Antiqua" w:hAnsi="Book Antiqua" w:cs="Tahoma"/>
                <w:sz w:val="22"/>
                <w:szCs w:val="22"/>
              </w:rPr>
              <w:t>kotrakt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>á</w:t>
            </w:r>
            <w:r w:rsidR="001C430C">
              <w:rPr>
                <w:rFonts w:ascii="Book Antiqua" w:hAnsi="Book Antiqua" w:cs="Tahoma"/>
                <w:sz w:val="22"/>
                <w:szCs w:val="22"/>
              </w:rPr>
              <w:t>c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>i</w:t>
            </w:r>
            <w:r w:rsidR="001C430C">
              <w:rPr>
                <w:rFonts w:ascii="Book Antiqua" w:hAnsi="Book Antiqua" w:cs="Tahoma"/>
                <w:sz w:val="22"/>
                <w:szCs w:val="22"/>
              </w:rPr>
              <w:t>e</w:t>
            </w:r>
            <w:proofErr w:type="spellEnd"/>
            <w:r w:rsidR="001C430C">
              <w:rPr>
                <w:rFonts w:ascii="Book Antiqua" w:hAnsi="Book Antiqua" w:cs="Tahoma"/>
                <w:sz w:val="22"/>
                <w:szCs w:val="22"/>
              </w:rPr>
              <w:t xml:space="preserve"> – miestni dodávatelia/´</w:t>
            </w:r>
            <w:proofErr w:type="spellStart"/>
            <w:r w:rsidR="001C430C">
              <w:rPr>
                <w:rFonts w:ascii="Book Antiqua" w:hAnsi="Book Antiqua" w:cs="Tahoma"/>
                <w:sz w:val="22"/>
                <w:szCs w:val="22"/>
              </w:rPr>
              <w:t>malý´a</w:t>
            </w:r>
            <w:proofErr w:type="spellEnd"/>
            <w:r w:rsidR="001C430C">
              <w:rPr>
                <w:rFonts w:ascii="Book Antiqua" w:hAnsi="Book Antiqua" w:cs="Tahoma"/>
                <w:sz w:val="22"/>
                <w:szCs w:val="22"/>
              </w:rPr>
              <w:t xml:space="preserve"> ´veľký dodávateľ´; štruktúra rozhodovacích problémov pri obstarávaní a faktory ovplyvňujúce ´kde´</w:t>
            </w:r>
            <w:r w:rsidR="00535980">
              <w:rPr>
                <w:rFonts w:ascii="Book Antiqua" w:hAnsi="Book Antiqua" w:cs="Tahoma"/>
                <w:sz w:val="22"/>
                <w:szCs w:val="22"/>
              </w:rPr>
              <w:t xml:space="preserve"> nakúpiť. </w:t>
            </w:r>
            <w:r w:rsidR="008A188B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r w:rsidRPr="0061013D">
              <w:rPr>
                <w:rFonts w:ascii="Book Antiqua" w:hAnsi="Book Antiqua" w:cs="Tahoma"/>
                <w:sz w:val="22"/>
                <w:szCs w:val="22"/>
              </w:rPr>
              <w:t xml:space="preserve">10. </w:t>
            </w:r>
            <w:r w:rsidR="00535980">
              <w:rPr>
                <w:rFonts w:ascii="Book Antiqua" w:hAnsi="Book Antiqua" w:cs="Tahoma"/>
                <w:sz w:val="22"/>
                <w:szCs w:val="22"/>
              </w:rPr>
              <w:t xml:space="preserve">Skladovanie dodávok; typy skladov a podstata skladovania; skladovanie a manipulačné/obslužné operácie; ochranné balenie; identifikácia skladových položiek a systémy riadenia skladového hospodárstva (WMS – </w:t>
            </w:r>
            <w:proofErr w:type="spellStart"/>
            <w:r w:rsidR="00535980" w:rsidRPr="00EE6119">
              <w:rPr>
                <w:rFonts w:ascii="Book Antiqua" w:hAnsi="Book Antiqua" w:cs="Tahoma"/>
                <w:b/>
                <w:sz w:val="22"/>
                <w:szCs w:val="22"/>
              </w:rPr>
              <w:t>w</w:t>
            </w:r>
            <w:r w:rsidR="00535980">
              <w:rPr>
                <w:rFonts w:ascii="Book Antiqua" w:hAnsi="Book Antiqua" w:cs="Tahoma"/>
                <w:sz w:val="22"/>
                <w:szCs w:val="22"/>
              </w:rPr>
              <w:t>arehouse</w:t>
            </w:r>
            <w:proofErr w:type="spellEnd"/>
            <w:r w:rsidR="00535980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535980" w:rsidRPr="00EE6119">
              <w:rPr>
                <w:rFonts w:ascii="Book Antiqua" w:hAnsi="Book Antiqua" w:cs="Tahoma"/>
                <w:b/>
                <w:sz w:val="22"/>
                <w:szCs w:val="22"/>
              </w:rPr>
              <w:t>m</w:t>
            </w:r>
            <w:r w:rsidR="00535980">
              <w:rPr>
                <w:rFonts w:ascii="Book Antiqua" w:hAnsi="Book Antiqua" w:cs="Tahoma"/>
                <w:sz w:val="22"/>
                <w:szCs w:val="22"/>
              </w:rPr>
              <w:t>anagement</w:t>
            </w:r>
            <w:proofErr w:type="spellEnd"/>
            <w:r w:rsidR="00535980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535980" w:rsidRPr="00EE6119">
              <w:rPr>
                <w:rFonts w:ascii="Book Antiqua" w:hAnsi="Book Antiqua" w:cs="Tahoma"/>
                <w:b/>
                <w:sz w:val="22"/>
                <w:szCs w:val="22"/>
              </w:rPr>
              <w:t>s</w:t>
            </w:r>
            <w:r w:rsidR="00535980">
              <w:rPr>
                <w:rFonts w:ascii="Book Antiqua" w:hAnsi="Book Antiqua" w:cs="Tahoma"/>
                <w:sz w:val="22"/>
                <w:szCs w:val="22"/>
              </w:rPr>
              <w:t>ystems</w:t>
            </w:r>
            <w:proofErr w:type="spellEnd"/>
            <w:r w:rsidR="00535980">
              <w:rPr>
                <w:rFonts w:ascii="Book Antiqua" w:hAnsi="Book Antiqua" w:cs="Tahoma"/>
                <w:sz w:val="22"/>
                <w:szCs w:val="22"/>
              </w:rPr>
              <w:t>)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>;</w:t>
            </w:r>
            <w:r w:rsidR="00535980">
              <w:rPr>
                <w:rFonts w:ascii="Book Antiqua" w:hAnsi="Book Antiqua" w:cs="Tahoma"/>
                <w:sz w:val="22"/>
                <w:szCs w:val="22"/>
              </w:rPr>
              <w:t xml:space="preserve"> nepotrebná zásoba (</w:t>
            </w:r>
            <w:proofErr w:type="spellStart"/>
            <w:r w:rsidR="00535980">
              <w:rPr>
                <w:rFonts w:ascii="Book Antiqua" w:hAnsi="Book Antiqua" w:cs="Tahoma"/>
                <w:sz w:val="22"/>
                <w:szCs w:val="22"/>
              </w:rPr>
              <w:t>surplus</w:t>
            </w:r>
            <w:proofErr w:type="spellEnd"/>
            <w:r w:rsidR="00535980">
              <w:rPr>
                <w:rFonts w:ascii="Book Antiqua" w:hAnsi="Book Antiqua" w:cs="Tahoma"/>
                <w:sz w:val="22"/>
                <w:szCs w:val="22"/>
              </w:rPr>
              <w:t>)</w:t>
            </w:r>
            <w:r w:rsidRPr="0061013D">
              <w:rPr>
                <w:rFonts w:ascii="Book Antiqua" w:hAnsi="Book Antiqua" w:cs="Tahoma"/>
                <w:sz w:val="22"/>
                <w:szCs w:val="22"/>
              </w:rPr>
              <w:t>.</w:t>
            </w:r>
            <w:r w:rsidR="00535980">
              <w:rPr>
                <w:rFonts w:ascii="Book Antiqua" w:hAnsi="Book Antiqua" w:cs="Tahoma"/>
                <w:sz w:val="22"/>
                <w:szCs w:val="22"/>
              </w:rPr>
              <w:t xml:space="preserve"> 11. </w:t>
            </w:r>
            <w:proofErr w:type="spellStart"/>
            <w:r w:rsidR="00C0268A">
              <w:rPr>
                <w:rFonts w:ascii="Book Antiqua" w:hAnsi="Book Antiqua" w:cs="Tahoma"/>
                <w:sz w:val="22"/>
                <w:szCs w:val="22"/>
              </w:rPr>
              <w:t>C</w:t>
            </w:r>
            <w:r w:rsidR="00535980">
              <w:rPr>
                <w:rFonts w:ascii="Book Antiqua" w:hAnsi="Book Antiqua" w:cs="Tahoma"/>
                <w:sz w:val="22"/>
                <w:szCs w:val="22"/>
              </w:rPr>
              <w:t>ontro</w:t>
            </w:r>
            <w:r w:rsidR="00C0268A">
              <w:rPr>
                <w:rFonts w:ascii="Book Antiqua" w:hAnsi="Book Antiqua" w:cs="Tahoma"/>
                <w:sz w:val="22"/>
                <w:szCs w:val="22"/>
              </w:rPr>
              <w:t>l</w:t>
            </w:r>
            <w:r w:rsidR="00535980">
              <w:rPr>
                <w:rFonts w:ascii="Book Antiqua" w:hAnsi="Book Antiqua" w:cs="Tahoma"/>
                <w:sz w:val="22"/>
                <w:szCs w:val="22"/>
              </w:rPr>
              <w:t>ling</w:t>
            </w:r>
            <w:proofErr w:type="spellEnd"/>
            <w:r w:rsidR="00535980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r w:rsidR="00C0268A">
              <w:rPr>
                <w:rFonts w:ascii="Book Antiqua" w:hAnsi="Book Antiqua" w:cs="Tahoma"/>
                <w:sz w:val="22"/>
                <w:szCs w:val="22"/>
              </w:rPr>
              <w:t xml:space="preserve">cien a nákladov; cena a podmienky ´perfektnej´ konkurencie; analýza ceny – zložky ceny; analýza nákladov a koncept úplných nákladov vlastníctva (TCO – </w:t>
            </w:r>
            <w:proofErr w:type="spellStart"/>
            <w:r w:rsidR="00C0268A" w:rsidRPr="00EE6119">
              <w:rPr>
                <w:rFonts w:ascii="Book Antiqua" w:hAnsi="Book Antiqua" w:cs="Tahoma"/>
                <w:b/>
                <w:sz w:val="22"/>
                <w:szCs w:val="22"/>
              </w:rPr>
              <w:t>t</w:t>
            </w:r>
            <w:r w:rsidR="00C0268A">
              <w:rPr>
                <w:rFonts w:ascii="Book Antiqua" w:hAnsi="Book Antiqua" w:cs="Tahoma"/>
                <w:sz w:val="22"/>
                <w:szCs w:val="22"/>
              </w:rPr>
              <w:t>otal</w:t>
            </w:r>
            <w:proofErr w:type="spellEnd"/>
            <w:r w:rsidR="00C0268A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C0268A" w:rsidRPr="00EE6119">
              <w:rPr>
                <w:rFonts w:ascii="Book Antiqua" w:hAnsi="Book Antiqua" w:cs="Tahoma"/>
                <w:b/>
                <w:sz w:val="22"/>
                <w:szCs w:val="22"/>
              </w:rPr>
              <w:t>c</w:t>
            </w:r>
            <w:r w:rsidR="00C0268A">
              <w:rPr>
                <w:rFonts w:ascii="Book Antiqua" w:hAnsi="Book Antiqua" w:cs="Tahoma"/>
                <w:sz w:val="22"/>
                <w:szCs w:val="22"/>
              </w:rPr>
              <w:t>ost</w:t>
            </w:r>
            <w:proofErr w:type="spellEnd"/>
            <w:r w:rsidR="00C0268A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C0268A">
              <w:rPr>
                <w:rFonts w:ascii="Book Antiqua" w:hAnsi="Book Antiqua" w:cs="Tahoma"/>
                <w:sz w:val="22"/>
                <w:szCs w:val="22"/>
              </w:rPr>
              <w:t>of</w:t>
            </w:r>
            <w:proofErr w:type="spellEnd"/>
            <w:r w:rsidR="00C0268A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C0268A" w:rsidRPr="00EE6119">
              <w:rPr>
                <w:rFonts w:ascii="Book Antiqua" w:hAnsi="Book Antiqua" w:cs="Tahoma"/>
                <w:b/>
                <w:sz w:val="22"/>
                <w:szCs w:val="22"/>
              </w:rPr>
              <w:t>o</w:t>
            </w:r>
            <w:r w:rsidR="00C0268A">
              <w:rPr>
                <w:rFonts w:ascii="Book Antiqua" w:hAnsi="Book Antiqua" w:cs="Tahoma"/>
                <w:sz w:val="22"/>
                <w:szCs w:val="22"/>
              </w:rPr>
              <w:t>wnership</w:t>
            </w:r>
            <w:proofErr w:type="spellEnd"/>
            <w:r w:rsidR="00C0268A">
              <w:rPr>
                <w:rFonts w:ascii="Book Antiqua" w:hAnsi="Book Antiqua" w:cs="Tahoma"/>
                <w:sz w:val="22"/>
                <w:szCs w:val="22"/>
              </w:rPr>
              <w:t xml:space="preserve">); kalkulácie a riadenie nákladov 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>podľa</w:t>
            </w:r>
            <w:r w:rsidR="00C0268A">
              <w:rPr>
                <w:rFonts w:ascii="Book Antiqua" w:hAnsi="Book Antiqua" w:cs="Tahoma"/>
                <w:sz w:val="22"/>
                <w:szCs w:val="22"/>
              </w:rPr>
              <w:t xml:space="preserve"> činností (ABC – </w:t>
            </w:r>
            <w:proofErr w:type="spellStart"/>
            <w:r w:rsidR="00C0268A" w:rsidRPr="00EE6119">
              <w:rPr>
                <w:rFonts w:ascii="Book Antiqua" w:hAnsi="Book Antiqua" w:cs="Tahoma"/>
                <w:b/>
                <w:sz w:val="22"/>
                <w:szCs w:val="22"/>
              </w:rPr>
              <w:t>a</w:t>
            </w:r>
            <w:r w:rsidR="00C0268A">
              <w:rPr>
                <w:rFonts w:ascii="Book Antiqua" w:hAnsi="Book Antiqua" w:cs="Tahoma"/>
                <w:sz w:val="22"/>
                <w:szCs w:val="22"/>
              </w:rPr>
              <w:t>ctivity-</w:t>
            </w:r>
            <w:r w:rsidR="00C0268A" w:rsidRPr="00EE6119">
              <w:rPr>
                <w:rFonts w:ascii="Book Antiqua" w:hAnsi="Book Antiqua" w:cs="Tahoma"/>
                <w:b/>
                <w:sz w:val="22"/>
                <w:szCs w:val="22"/>
              </w:rPr>
              <w:t>b</w:t>
            </w:r>
            <w:r w:rsidR="00C0268A">
              <w:rPr>
                <w:rFonts w:ascii="Book Antiqua" w:hAnsi="Book Antiqua" w:cs="Tahoma"/>
                <w:sz w:val="22"/>
                <w:szCs w:val="22"/>
              </w:rPr>
              <w:t>ased</w:t>
            </w:r>
            <w:proofErr w:type="spellEnd"/>
            <w:r w:rsidR="00C0268A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C0268A" w:rsidRPr="00EE6119">
              <w:rPr>
                <w:rFonts w:ascii="Book Antiqua" w:hAnsi="Book Antiqua" w:cs="Tahoma"/>
                <w:b/>
                <w:sz w:val="22"/>
                <w:szCs w:val="22"/>
              </w:rPr>
              <w:t>c</w:t>
            </w:r>
            <w:r w:rsidR="00C0268A">
              <w:rPr>
                <w:rFonts w:ascii="Book Antiqua" w:hAnsi="Book Antiqua" w:cs="Tahoma"/>
                <w:sz w:val="22"/>
                <w:szCs w:val="22"/>
              </w:rPr>
              <w:t>osting</w:t>
            </w:r>
            <w:proofErr w:type="spellEnd"/>
            <w:r w:rsidR="006F6684">
              <w:rPr>
                <w:rFonts w:ascii="Book Antiqua" w:hAnsi="Book Antiqua" w:cs="Tahoma"/>
                <w:sz w:val="22"/>
                <w:szCs w:val="22"/>
              </w:rPr>
              <w:t>;</w:t>
            </w:r>
            <w:r w:rsidR="00C0268A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r w:rsidR="006F6684">
              <w:rPr>
                <w:rFonts w:ascii="Book Antiqua" w:hAnsi="Book Antiqua" w:cs="Tahoma"/>
                <w:sz w:val="22"/>
                <w:szCs w:val="22"/>
              </w:rPr>
              <w:t>ABM –</w:t>
            </w:r>
            <w:r w:rsidR="00C0268A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C0268A" w:rsidRPr="00EE6119">
              <w:rPr>
                <w:rFonts w:ascii="Book Antiqua" w:hAnsi="Book Antiqua" w:cs="Tahoma"/>
                <w:b/>
                <w:sz w:val="22"/>
                <w:szCs w:val="22"/>
              </w:rPr>
              <w:t>m</w:t>
            </w:r>
            <w:r w:rsidR="00C0268A">
              <w:rPr>
                <w:rFonts w:ascii="Book Antiqua" w:hAnsi="Book Antiqua" w:cs="Tahoma"/>
                <w:sz w:val="22"/>
                <w:szCs w:val="22"/>
              </w:rPr>
              <w:t>anagement</w:t>
            </w:r>
            <w:proofErr w:type="spellEnd"/>
            <w:r w:rsidR="00083D1F">
              <w:rPr>
                <w:rFonts w:ascii="Book Antiqua" w:hAnsi="Book Antiqua" w:cs="Tahoma"/>
                <w:sz w:val="22"/>
                <w:szCs w:val="22"/>
              </w:rPr>
              <w:t>)</w:t>
            </w:r>
            <w:r w:rsidR="00B05786">
              <w:rPr>
                <w:rFonts w:ascii="Book Antiqua" w:hAnsi="Book Antiqua" w:cs="Tahoma"/>
                <w:sz w:val="22"/>
                <w:szCs w:val="22"/>
              </w:rPr>
              <w:t>. 12. Vyjednávanie (</w:t>
            </w:r>
            <w:proofErr w:type="spellStart"/>
            <w:r w:rsidR="00B05786">
              <w:rPr>
                <w:rFonts w:ascii="Book Antiqua" w:hAnsi="Book Antiqua" w:cs="Tahoma"/>
                <w:sz w:val="22"/>
                <w:szCs w:val="22"/>
              </w:rPr>
              <w:t>negotiation</w:t>
            </w:r>
            <w:proofErr w:type="spellEnd"/>
            <w:r w:rsidR="00B05786">
              <w:rPr>
                <w:rFonts w:ascii="Book Antiqua" w:hAnsi="Book Antiqua" w:cs="Tahoma"/>
                <w:sz w:val="22"/>
                <w:szCs w:val="22"/>
              </w:rPr>
              <w:t>) v obstarávaní; prístupy a obsah vyjednávania; faktory a proces vyjednávania; globálne vyjednávanie.</w:t>
            </w:r>
          </w:p>
          <w:p w:rsidR="00E36E22" w:rsidRDefault="00E36E22" w:rsidP="00F230DF">
            <w:pPr>
              <w:spacing w:before="120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61013D">
              <w:rPr>
                <w:rFonts w:ascii="Book Antiqua" w:hAnsi="Book Antiqua" w:cs="Tahoma"/>
                <w:caps/>
                <w:sz w:val="22"/>
                <w:szCs w:val="22"/>
              </w:rPr>
              <w:t xml:space="preserve">semináre: </w:t>
            </w:r>
            <w:r w:rsidRPr="0061013D">
              <w:rPr>
                <w:rFonts w:ascii="Book Antiqua" w:hAnsi="Book Antiqua" w:cs="Tahoma"/>
                <w:sz w:val="22"/>
                <w:szCs w:val="22"/>
              </w:rPr>
              <w:t>príklady a prípadové štúdie k jednotlivým témam prednášok</w:t>
            </w:r>
            <w:r>
              <w:rPr>
                <w:rFonts w:ascii="Book Antiqua" w:hAnsi="Book Antiqua" w:cs="Tahoma"/>
                <w:sz w:val="22"/>
                <w:szCs w:val="22"/>
              </w:rPr>
              <w:t xml:space="preserve">; </w:t>
            </w:r>
            <w:r w:rsidR="0040416C">
              <w:rPr>
                <w:rFonts w:ascii="Book Antiqua" w:hAnsi="Book Antiqua" w:cs="Tahoma"/>
                <w:sz w:val="22"/>
                <w:szCs w:val="22"/>
              </w:rPr>
              <w:t>vy</w:t>
            </w:r>
            <w:r>
              <w:rPr>
                <w:rFonts w:ascii="Book Antiqua" w:hAnsi="Book Antiqua" w:cs="Tahoma"/>
                <w:sz w:val="22"/>
                <w:szCs w:val="22"/>
              </w:rPr>
              <w:t>pracovanie a prezentácia seminárnej práce na vybranú tému</w:t>
            </w:r>
            <w:r w:rsidRPr="0061013D">
              <w:rPr>
                <w:rFonts w:ascii="Book Antiqua" w:hAnsi="Book Antiqua" w:cs="Tahoma"/>
                <w:sz w:val="22"/>
                <w:szCs w:val="22"/>
              </w:rPr>
              <w:t>.</w:t>
            </w:r>
          </w:p>
          <w:p w:rsidR="00E36E22" w:rsidRPr="0061013D" w:rsidRDefault="00E36E22" w:rsidP="00F230DF">
            <w:pPr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36E22" w:rsidRPr="0061013D" w:rsidTr="005F084A">
        <w:trPr>
          <w:trHeight w:val="2761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22" w:rsidRPr="0061013D" w:rsidRDefault="00E36E22" w:rsidP="00F230DF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61013D">
              <w:rPr>
                <w:rFonts w:ascii="Book Antiqua" w:hAnsi="Book Antiqua"/>
                <w:i/>
                <w:sz w:val="22"/>
                <w:szCs w:val="22"/>
              </w:rPr>
              <w:lastRenderedPageBreak/>
              <w:t>Literatúra:</w:t>
            </w:r>
          </w:p>
          <w:p w:rsidR="00E36E22" w:rsidRDefault="00E36E22" w:rsidP="00F230DF">
            <w:pPr>
              <w:spacing w:before="120"/>
              <w:rPr>
                <w:rFonts w:ascii="Book Antiqua" w:hAnsi="Book Antiqua" w:cs="Tahoma"/>
                <w:sz w:val="22"/>
                <w:szCs w:val="22"/>
                <w:lang w:val="en-US"/>
              </w:rPr>
            </w:pPr>
            <w:r w:rsidRPr="0061013D">
              <w:rPr>
                <w:rFonts w:ascii="Book Antiqua" w:hAnsi="Book Antiqua" w:cs="Tahoma"/>
                <w:sz w:val="22"/>
                <w:szCs w:val="22"/>
                <w:lang w:val="en-US"/>
              </w:rPr>
              <w:t xml:space="preserve">[1] </w:t>
            </w:r>
            <w:r>
              <w:rPr>
                <w:rFonts w:ascii="Book Antiqua" w:hAnsi="Book Antiqua" w:cs="Tahoma"/>
                <w:sz w:val="22"/>
                <w:szCs w:val="22"/>
                <w:lang w:val="en-US"/>
              </w:rPr>
              <w:t xml:space="preserve">NENADÁL (2006): </w:t>
            </w:r>
            <w:r w:rsidR="00C915B6" w:rsidRPr="00C915B6">
              <w:rPr>
                <w:rFonts w:ascii="Book Antiqua" w:hAnsi="Book Antiqua" w:cs="Tahoma"/>
                <w:i/>
                <w:sz w:val="22"/>
                <w:szCs w:val="22"/>
                <w:lang w:val="en-US"/>
              </w:rPr>
              <w:t xml:space="preserve">Management </w:t>
            </w:r>
            <w:proofErr w:type="spellStart"/>
            <w:r w:rsidR="00C915B6" w:rsidRPr="00C915B6">
              <w:rPr>
                <w:rFonts w:ascii="Book Antiqua" w:hAnsi="Book Antiqua" w:cs="Tahoma"/>
                <w:i/>
                <w:sz w:val="22"/>
                <w:szCs w:val="22"/>
                <w:lang w:val="en-US"/>
              </w:rPr>
              <w:t>partnerství</w:t>
            </w:r>
            <w:proofErr w:type="spellEnd"/>
            <w:r w:rsidR="00C915B6" w:rsidRPr="00C915B6">
              <w:rPr>
                <w:rFonts w:ascii="Book Antiqua" w:hAnsi="Book Antiqua" w:cs="Tahoma"/>
                <w:i/>
                <w:sz w:val="22"/>
                <w:szCs w:val="22"/>
                <w:lang w:val="en-US"/>
              </w:rPr>
              <w:t xml:space="preserve"> s </w:t>
            </w:r>
            <w:proofErr w:type="spellStart"/>
            <w:r w:rsidR="00C915B6" w:rsidRPr="00C915B6">
              <w:rPr>
                <w:rFonts w:ascii="Book Antiqua" w:hAnsi="Book Antiqua" w:cs="Tahoma"/>
                <w:i/>
                <w:sz w:val="22"/>
                <w:szCs w:val="22"/>
                <w:lang w:val="en-US"/>
              </w:rPr>
              <w:t>dodavateli</w:t>
            </w:r>
            <w:proofErr w:type="spellEnd"/>
            <w:r w:rsidR="00C915B6" w:rsidRPr="00C915B6">
              <w:rPr>
                <w:rFonts w:ascii="Book Antiqua" w:hAnsi="Book Antiqua" w:cs="Tahoma"/>
                <w:i/>
                <w:sz w:val="22"/>
                <w:szCs w:val="22"/>
                <w:lang w:val="en-US"/>
              </w:rPr>
              <w:t>.</w:t>
            </w:r>
            <w:r w:rsidR="00C915B6">
              <w:rPr>
                <w:rFonts w:ascii="Book Antiqua" w:hAnsi="Book Antiqu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15B6">
              <w:rPr>
                <w:rFonts w:ascii="Book Antiqua" w:hAnsi="Book Antiqua" w:cs="Tahoma"/>
                <w:sz w:val="22"/>
                <w:szCs w:val="22"/>
                <w:lang w:val="en-US"/>
              </w:rPr>
              <w:t>Pr</w:t>
            </w:r>
            <w:r w:rsidR="00D83278">
              <w:rPr>
                <w:rFonts w:ascii="Book Antiqua" w:hAnsi="Book Antiqua" w:cs="Tahoma"/>
                <w:sz w:val="22"/>
                <w:szCs w:val="22"/>
                <w:lang w:val="en-US"/>
              </w:rPr>
              <w:t>aha</w:t>
            </w:r>
            <w:proofErr w:type="spellEnd"/>
            <w:r w:rsidR="00D83278">
              <w:rPr>
                <w:rFonts w:ascii="Book Antiqua" w:hAnsi="Book Antiqua" w:cs="Tahoma"/>
                <w:sz w:val="22"/>
                <w:szCs w:val="22"/>
                <w:lang w:val="en-US"/>
              </w:rPr>
              <w:t>: Management Press, 330 s.</w:t>
            </w:r>
          </w:p>
          <w:p w:rsidR="005F084A" w:rsidRPr="0061013D" w:rsidRDefault="005F084A" w:rsidP="00F230DF">
            <w:pPr>
              <w:spacing w:before="120"/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 xml:space="preserve">Dostupnosť: </w:t>
            </w:r>
            <w:hyperlink r:id="rId5" w:history="1">
              <w:r>
                <w:rPr>
                  <w:rStyle w:val="Hypertextovprepojenie"/>
                  <w:rFonts w:eastAsiaTheme="majorEastAsia"/>
                </w:rPr>
                <w:t>http://www.mgmtpress.cz/jaroslav-nenadal/management-partnerstvi-s-dodavateli/podrobne</w:t>
              </w:r>
            </w:hyperlink>
          </w:p>
          <w:p w:rsidR="005F084A" w:rsidRPr="009C7A01" w:rsidRDefault="00E36E22" w:rsidP="00F230DF">
            <w:pPr>
              <w:rPr>
                <w:rFonts w:ascii="Book Antiqua" w:hAnsi="Book Antiqua" w:cs="Tahoma"/>
                <w:sz w:val="22"/>
                <w:szCs w:val="22"/>
              </w:rPr>
            </w:pPr>
            <w:r w:rsidRPr="0061013D">
              <w:rPr>
                <w:rFonts w:ascii="Book Antiqua" w:hAnsi="Book Antiqua" w:cs="Tahoma"/>
                <w:sz w:val="22"/>
                <w:szCs w:val="22"/>
                <w:lang w:val="en-US"/>
              </w:rPr>
              <w:t>[</w:t>
            </w:r>
            <w:r>
              <w:rPr>
                <w:rFonts w:ascii="Book Antiqua" w:hAnsi="Book Antiqua" w:cs="Tahoma"/>
                <w:sz w:val="22"/>
                <w:szCs w:val="22"/>
                <w:lang w:val="en-US"/>
              </w:rPr>
              <w:t>2</w:t>
            </w:r>
            <w:r w:rsidRPr="0061013D">
              <w:rPr>
                <w:rFonts w:ascii="Book Antiqua" w:hAnsi="Book Antiqua" w:cs="Tahoma"/>
                <w:sz w:val="22"/>
                <w:szCs w:val="22"/>
                <w:lang w:val="en-US"/>
              </w:rPr>
              <w:t>]</w:t>
            </w:r>
            <w:r>
              <w:rPr>
                <w:rFonts w:ascii="Book Antiqua" w:hAnsi="Book Antiqua" w:cs="Tahoma"/>
                <w:sz w:val="22"/>
                <w:szCs w:val="22"/>
                <w:lang w:val="en-US"/>
              </w:rPr>
              <w:t xml:space="preserve"> </w:t>
            </w:r>
            <w:r w:rsidR="00D83278">
              <w:rPr>
                <w:rFonts w:ascii="Book Antiqua" w:hAnsi="Book Antiqua" w:cs="Tahoma"/>
                <w:sz w:val="22"/>
                <w:szCs w:val="22"/>
                <w:lang w:val="en-US"/>
              </w:rPr>
              <w:t>LYSONS (2000</w:t>
            </w:r>
            <w:r w:rsidR="005F084A">
              <w:rPr>
                <w:rFonts w:ascii="Book Antiqua" w:hAnsi="Book Antiqua" w:cs="Tahoma"/>
                <w:sz w:val="22"/>
                <w:szCs w:val="22"/>
                <w:lang w:val="en-US"/>
              </w:rPr>
              <w:t>, 2005</w:t>
            </w:r>
            <w:r w:rsidR="00D83278">
              <w:rPr>
                <w:rFonts w:ascii="Book Antiqua" w:hAnsi="Book Antiqua" w:cs="Tahoma"/>
                <w:sz w:val="22"/>
                <w:szCs w:val="22"/>
                <w:lang w:val="en-US"/>
              </w:rPr>
              <w:t xml:space="preserve">): </w:t>
            </w:r>
            <w:r w:rsidR="00D83278" w:rsidRPr="0040416C">
              <w:rPr>
                <w:rFonts w:ascii="Book Antiqua" w:hAnsi="Book Antiqua" w:cs="Tahoma"/>
                <w:i/>
                <w:sz w:val="22"/>
                <w:szCs w:val="22"/>
                <w:lang w:val="en-US"/>
              </w:rPr>
              <w:t>Purchasing and Supply Chain Management.</w:t>
            </w:r>
            <w:r w:rsidR="00D83278">
              <w:rPr>
                <w:rFonts w:ascii="Book Antiqua" w:hAnsi="Book Antiqua" w:cs="Tahoma"/>
                <w:sz w:val="22"/>
                <w:szCs w:val="22"/>
                <w:lang w:val="en-US"/>
              </w:rPr>
              <w:t xml:space="preserve"> Harlow: FT Prentice Hall, 526 pp.</w:t>
            </w:r>
            <w:r w:rsidR="005F084A">
              <w:rPr>
                <w:rFonts w:ascii="Book Antiqua" w:hAnsi="Book Antiqua" w:cs="Tahoma"/>
                <w:sz w:val="22"/>
                <w:szCs w:val="22"/>
                <w:lang w:val="en-US"/>
              </w:rPr>
              <w:t xml:space="preserve"> </w:t>
            </w:r>
            <w:r w:rsidR="005F084A">
              <w:rPr>
                <w:rFonts w:ascii="Book Antiqua" w:hAnsi="Book Antiqua" w:cs="Tahoma"/>
                <w:sz w:val="22"/>
                <w:szCs w:val="22"/>
              </w:rPr>
              <w:t xml:space="preserve">Dostupnosť: </w:t>
            </w:r>
            <w:hyperlink r:id="rId6" w:history="1">
              <w:r w:rsidR="005F084A">
                <w:rPr>
                  <w:rStyle w:val="Hypertextovprepojenie"/>
                  <w:rFonts w:eastAsiaTheme="majorEastAsia"/>
                </w:rPr>
                <w:t>http://www.pearsoned.co.uk/bookshop/detail.asp?WT.oss=lysons&amp;WT.oss_r=1&amp;item=100000000078621</w:t>
              </w:r>
            </w:hyperlink>
          </w:p>
          <w:p w:rsidR="005F084A" w:rsidRPr="005F084A" w:rsidRDefault="00E36E22" w:rsidP="00D83278">
            <w:pPr>
              <w:rPr>
                <w:rFonts w:ascii="Book Antiqua" w:hAnsi="Book Antiqua" w:cs="Tahoma"/>
                <w:color w:val="000000"/>
                <w:sz w:val="22"/>
                <w:szCs w:val="22"/>
              </w:rPr>
            </w:pPr>
            <w:r w:rsidRPr="0061013D">
              <w:rPr>
                <w:rFonts w:ascii="Book Antiqua" w:hAnsi="Book Antiqua" w:cs="Tahoma"/>
                <w:sz w:val="22"/>
                <w:szCs w:val="22"/>
                <w:lang w:val="en-US"/>
              </w:rPr>
              <w:t>[</w:t>
            </w:r>
            <w:r>
              <w:rPr>
                <w:rFonts w:ascii="Book Antiqua" w:hAnsi="Book Antiqua" w:cs="Tahoma"/>
                <w:sz w:val="22"/>
                <w:szCs w:val="22"/>
                <w:lang w:val="en-US"/>
              </w:rPr>
              <w:t>3</w:t>
            </w:r>
            <w:r w:rsidRPr="0061013D">
              <w:rPr>
                <w:rFonts w:ascii="Book Antiqua" w:hAnsi="Book Antiqua" w:cs="Tahoma"/>
                <w:sz w:val="22"/>
                <w:szCs w:val="22"/>
                <w:lang w:val="en-US"/>
              </w:rPr>
              <w:t>]</w:t>
            </w:r>
            <w:r>
              <w:rPr>
                <w:rFonts w:ascii="Book Antiqua" w:hAnsi="Book Antiqua" w:cs="Tahoma"/>
                <w:sz w:val="22"/>
                <w:szCs w:val="22"/>
                <w:lang w:val="en-US"/>
              </w:rPr>
              <w:t xml:space="preserve"> </w:t>
            </w:r>
            <w:r w:rsidR="00D83278" w:rsidRPr="0061013D">
              <w:rPr>
                <w:rFonts w:ascii="Book Antiqua" w:hAnsi="Book Antiqua" w:cs="Tahoma"/>
                <w:caps/>
                <w:sz w:val="22"/>
                <w:szCs w:val="22"/>
              </w:rPr>
              <w:t>Horngren – Dattar – Foster</w:t>
            </w:r>
            <w:r w:rsidR="003E3816">
              <w:rPr>
                <w:rFonts w:ascii="Book Antiqua" w:hAnsi="Book Antiqua" w:cs="Tahoma"/>
                <w:caps/>
                <w:sz w:val="22"/>
                <w:szCs w:val="22"/>
              </w:rPr>
              <w:t xml:space="preserve"> (2005, 2010)</w:t>
            </w:r>
            <w:r w:rsidR="00D83278" w:rsidRPr="0061013D">
              <w:rPr>
                <w:rFonts w:ascii="Book Antiqua" w:hAnsi="Book Antiqua" w:cs="Tahoma"/>
                <w:sz w:val="22"/>
                <w:szCs w:val="22"/>
              </w:rPr>
              <w:t xml:space="preserve">: </w:t>
            </w:r>
            <w:proofErr w:type="spellStart"/>
            <w:r w:rsidR="00D83278" w:rsidRPr="0040416C">
              <w:rPr>
                <w:rFonts w:ascii="Book Antiqua" w:hAnsi="Book Antiqua" w:cs="Tahoma"/>
                <w:i/>
                <w:sz w:val="22"/>
                <w:szCs w:val="22"/>
              </w:rPr>
              <w:t>Cost</w:t>
            </w:r>
            <w:proofErr w:type="spellEnd"/>
            <w:r w:rsidR="00D83278" w:rsidRPr="0040416C">
              <w:rPr>
                <w:rFonts w:ascii="Book Antiqua" w:hAnsi="Book Antiqua" w:cs="Tahoma"/>
                <w:i/>
                <w:sz w:val="22"/>
                <w:szCs w:val="22"/>
              </w:rPr>
              <w:t xml:space="preserve"> </w:t>
            </w:r>
            <w:proofErr w:type="spellStart"/>
            <w:r w:rsidR="00D83278" w:rsidRPr="0040416C">
              <w:rPr>
                <w:rFonts w:ascii="Book Antiqua" w:hAnsi="Book Antiqua" w:cs="Tahoma"/>
                <w:i/>
                <w:sz w:val="22"/>
                <w:szCs w:val="22"/>
              </w:rPr>
              <w:t>Accounting</w:t>
            </w:r>
            <w:proofErr w:type="spellEnd"/>
            <w:r w:rsidR="00D83278" w:rsidRPr="0040416C">
              <w:rPr>
                <w:rFonts w:ascii="Book Antiqua" w:hAnsi="Book Antiqua" w:cs="Tahoma"/>
                <w:i/>
                <w:sz w:val="22"/>
                <w:szCs w:val="22"/>
              </w:rPr>
              <w:t>.</w:t>
            </w:r>
            <w:r w:rsidR="00D83278" w:rsidRPr="0061013D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4B2B59">
              <w:rPr>
                <w:rFonts w:ascii="Book Antiqua" w:hAnsi="Book Antiqua" w:cs="Tahoma"/>
                <w:sz w:val="22"/>
                <w:szCs w:val="22"/>
              </w:rPr>
              <w:t>Harlow</w:t>
            </w:r>
            <w:proofErr w:type="spellEnd"/>
            <w:r w:rsidR="004B2B59">
              <w:rPr>
                <w:rFonts w:ascii="Book Antiqua" w:hAnsi="Book Antiqua" w:cs="Tahoma"/>
                <w:sz w:val="22"/>
                <w:szCs w:val="22"/>
              </w:rPr>
              <w:t xml:space="preserve">: </w:t>
            </w:r>
            <w:r w:rsidR="00D83278" w:rsidRPr="0061013D">
              <w:rPr>
                <w:rFonts w:ascii="Book Antiqua" w:hAnsi="Book Antiqua" w:cs="Tahoma"/>
                <w:sz w:val="22"/>
                <w:szCs w:val="22"/>
              </w:rPr>
              <w:t xml:space="preserve">12/E </w:t>
            </w:r>
            <w:proofErr w:type="spellStart"/>
            <w:r w:rsidR="00D83278" w:rsidRPr="0061013D">
              <w:rPr>
                <w:rFonts w:ascii="Book Antiqua" w:hAnsi="Book Antiqua" w:cs="Tahoma"/>
                <w:sz w:val="22"/>
                <w:szCs w:val="22"/>
              </w:rPr>
              <w:t>Prentice</w:t>
            </w:r>
            <w:proofErr w:type="spellEnd"/>
            <w:r w:rsidR="00D83278" w:rsidRPr="0061013D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proofErr w:type="spellStart"/>
            <w:r w:rsidR="00D83278" w:rsidRPr="0061013D">
              <w:rPr>
                <w:rFonts w:ascii="Book Antiqua" w:hAnsi="Book Antiqua" w:cs="Tahoma"/>
                <w:sz w:val="22"/>
                <w:szCs w:val="22"/>
              </w:rPr>
              <w:t>Hall</w:t>
            </w:r>
            <w:proofErr w:type="spellEnd"/>
            <w:r w:rsidR="00D83278" w:rsidRPr="0061013D">
              <w:rPr>
                <w:rStyle w:val="body1"/>
                <w:rFonts w:ascii="Book Antiqua" w:hAnsi="Book Antiqua" w:cs="Tahoma"/>
                <w:sz w:val="22"/>
                <w:szCs w:val="22"/>
              </w:rPr>
              <w:t>,</w:t>
            </w:r>
            <w:r w:rsidR="00D83278" w:rsidRPr="0061013D"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r w:rsidR="00D83278" w:rsidRPr="0061013D">
              <w:rPr>
                <w:rStyle w:val="body1"/>
                <w:rFonts w:ascii="Book Antiqua" w:hAnsi="Book Antiqua" w:cs="Tahoma"/>
                <w:sz w:val="22"/>
                <w:szCs w:val="22"/>
              </w:rPr>
              <w:t xml:space="preserve">896 </w:t>
            </w:r>
            <w:proofErr w:type="spellStart"/>
            <w:r w:rsidR="00D83278" w:rsidRPr="0061013D">
              <w:rPr>
                <w:rStyle w:val="body1"/>
                <w:rFonts w:ascii="Book Antiqua" w:hAnsi="Book Antiqua" w:cs="Tahoma"/>
                <w:sz w:val="22"/>
                <w:szCs w:val="22"/>
              </w:rPr>
              <w:t>pp</w:t>
            </w:r>
            <w:proofErr w:type="spellEnd"/>
            <w:r w:rsidR="00D83278">
              <w:rPr>
                <w:rStyle w:val="body1"/>
                <w:rFonts w:ascii="Book Antiqua" w:hAnsi="Book Antiqua" w:cs="Tahoma"/>
                <w:sz w:val="22"/>
                <w:szCs w:val="22"/>
              </w:rPr>
              <w:t>.</w:t>
            </w:r>
            <w:r w:rsidR="002F64A4">
              <w:rPr>
                <w:rStyle w:val="body1"/>
                <w:rFonts w:ascii="Book Antiqua" w:hAnsi="Book Antiqua" w:cs="Tahoma"/>
                <w:sz w:val="22"/>
                <w:szCs w:val="22"/>
              </w:rPr>
              <w:t xml:space="preserve"> (vybrané kapitoly)</w:t>
            </w:r>
            <w:r w:rsidR="005F084A">
              <w:rPr>
                <w:rStyle w:val="body1"/>
                <w:rFonts w:ascii="Book Antiqua" w:hAnsi="Book Antiqua" w:cs="Tahoma"/>
                <w:sz w:val="22"/>
                <w:szCs w:val="22"/>
              </w:rPr>
              <w:t xml:space="preserve">. Dostupnosť: </w:t>
            </w:r>
            <w:hyperlink r:id="rId7" w:history="1">
              <w:r w:rsidR="005F084A">
                <w:rPr>
                  <w:rStyle w:val="Hypertextovprepojenie"/>
                  <w:rFonts w:eastAsiaTheme="majorEastAsia"/>
                </w:rPr>
                <w:t>http://www.pearsoned.co.uk/bookshop/detail.asp?item=100000000401337</w:t>
              </w:r>
            </w:hyperlink>
          </w:p>
        </w:tc>
      </w:tr>
      <w:tr w:rsidR="00E36E22" w:rsidRPr="0061013D" w:rsidTr="00F230DF">
        <w:trPr>
          <w:trHeight w:val="545"/>
        </w:trPr>
        <w:tc>
          <w:tcPr>
            <w:tcW w:w="4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22" w:rsidRPr="0061013D" w:rsidRDefault="00E36E22" w:rsidP="00F230DF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61013D">
              <w:rPr>
                <w:rFonts w:ascii="Book Antiqua" w:hAnsi="Book Antiqua"/>
                <w:i/>
                <w:sz w:val="22"/>
                <w:szCs w:val="22"/>
              </w:rPr>
              <w:t>Výučba v jazyku:</w:t>
            </w:r>
          </w:p>
          <w:p w:rsidR="00E36E22" w:rsidRPr="0061013D" w:rsidRDefault="00E36E22" w:rsidP="00F230DF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61013D">
              <w:rPr>
                <w:rFonts w:ascii="Book Antiqua" w:hAnsi="Book Antiqua"/>
                <w:sz w:val="22"/>
                <w:szCs w:val="22"/>
              </w:rPr>
              <w:t>Slovensk</w:t>
            </w:r>
            <w:r>
              <w:rPr>
                <w:rFonts w:ascii="Book Antiqua" w:hAnsi="Book Antiqua"/>
                <w:sz w:val="22"/>
                <w:szCs w:val="22"/>
              </w:rPr>
              <w:t>ý/</w:t>
            </w:r>
            <w:r w:rsidRPr="0061013D">
              <w:rPr>
                <w:rFonts w:ascii="Book Antiqua" w:hAnsi="Book Antiqua"/>
                <w:sz w:val="22"/>
                <w:szCs w:val="22"/>
              </w:rPr>
              <w:t>anglick</w:t>
            </w:r>
            <w:r>
              <w:rPr>
                <w:rFonts w:ascii="Book Antiqua" w:hAnsi="Book Antiqua"/>
                <w:sz w:val="22"/>
                <w:szCs w:val="22"/>
              </w:rPr>
              <w:t>ý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22" w:rsidRPr="0061013D" w:rsidRDefault="00E36E22" w:rsidP="00F230DF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61013D">
              <w:rPr>
                <w:rFonts w:ascii="Book Antiqua" w:hAnsi="Book Antiqua"/>
                <w:i/>
                <w:sz w:val="22"/>
                <w:szCs w:val="22"/>
              </w:rPr>
              <w:t>Posledná úprava:</w:t>
            </w:r>
          </w:p>
          <w:p w:rsidR="00E36E22" w:rsidRPr="0061013D" w:rsidRDefault="00E36E22" w:rsidP="00083D1F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61013D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J</w:t>
            </w:r>
            <w:r w:rsidR="0040416C">
              <w:rPr>
                <w:rFonts w:ascii="Book Antiqua" w:hAnsi="Book Antiqua"/>
                <w:sz w:val="22"/>
                <w:szCs w:val="22"/>
              </w:rPr>
              <w:t>.</w:t>
            </w:r>
            <w:r>
              <w:rPr>
                <w:rFonts w:ascii="Book Antiqua" w:hAnsi="Book Antiqua"/>
                <w:sz w:val="22"/>
                <w:szCs w:val="22"/>
              </w:rPr>
              <w:t>K</w:t>
            </w:r>
            <w:r w:rsidRPr="0061013D">
              <w:rPr>
                <w:rFonts w:ascii="Book Antiqua" w:hAnsi="Book Antiqua"/>
                <w:sz w:val="22"/>
                <w:szCs w:val="22"/>
              </w:rPr>
              <w:t>rál</w:t>
            </w:r>
            <w:proofErr w:type="spellEnd"/>
            <w:r w:rsidRPr="0061013D">
              <w:rPr>
                <w:rFonts w:ascii="Book Antiqua" w:hAnsi="Book Antiqua"/>
                <w:sz w:val="22"/>
                <w:szCs w:val="22"/>
              </w:rPr>
              <w:t xml:space="preserve"> ,  </w:t>
            </w:r>
            <w:r w:rsidR="00083D1F">
              <w:rPr>
                <w:rFonts w:ascii="Book Antiqua" w:hAnsi="Book Antiqua"/>
                <w:sz w:val="22"/>
                <w:szCs w:val="22"/>
              </w:rPr>
              <w:t>2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Pr="0061013D">
              <w:rPr>
                <w:rFonts w:ascii="Book Antiqua" w:hAnsi="Book Antiqua"/>
                <w:sz w:val="22"/>
                <w:szCs w:val="22"/>
              </w:rPr>
              <w:t>.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="00083D1F">
              <w:rPr>
                <w:rFonts w:ascii="Book Antiqua" w:hAnsi="Book Antiqua"/>
                <w:sz w:val="22"/>
                <w:szCs w:val="22"/>
              </w:rPr>
              <w:t>9</w:t>
            </w:r>
            <w:r w:rsidRPr="0061013D">
              <w:rPr>
                <w:rFonts w:ascii="Book Antiqua" w:hAnsi="Book Antiqua"/>
                <w:sz w:val="22"/>
                <w:szCs w:val="22"/>
              </w:rPr>
              <w:t>.20</w:t>
            </w: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</w:tr>
    </w:tbl>
    <w:p w:rsidR="00E36E22" w:rsidRPr="00EE6119" w:rsidRDefault="00E36E22" w:rsidP="007B14CD">
      <w:pPr>
        <w:pStyle w:val="Nadpis1"/>
        <w:rPr>
          <w:rFonts w:ascii="Bodoni MT" w:eastAsia="Times New Roman" w:hAnsi="Bodoni MT" w:cs="Times New Roman"/>
          <w:color w:val="365F91"/>
          <w:sz w:val="24"/>
        </w:rPr>
      </w:pPr>
    </w:p>
    <w:sectPr w:rsidR="00E36E22" w:rsidRPr="00EE6119" w:rsidSect="00317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4ECB"/>
    <w:multiLevelType w:val="hybridMultilevel"/>
    <w:tmpl w:val="08C01000"/>
    <w:lvl w:ilvl="0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6DE23A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B14CD"/>
    <w:rsid w:val="00083D1F"/>
    <w:rsid w:val="000E21C8"/>
    <w:rsid w:val="000F46BB"/>
    <w:rsid w:val="000F4949"/>
    <w:rsid w:val="000F57D1"/>
    <w:rsid w:val="00120071"/>
    <w:rsid w:val="00134A66"/>
    <w:rsid w:val="001A2B79"/>
    <w:rsid w:val="001C430C"/>
    <w:rsid w:val="0024148A"/>
    <w:rsid w:val="00271E12"/>
    <w:rsid w:val="002801FB"/>
    <w:rsid w:val="002E4E6D"/>
    <w:rsid w:val="002F64A4"/>
    <w:rsid w:val="003060F0"/>
    <w:rsid w:val="00317F25"/>
    <w:rsid w:val="003210EF"/>
    <w:rsid w:val="00344B62"/>
    <w:rsid w:val="0035243D"/>
    <w:rsid w:val="003E3816"/>
    <w:rsid w:val="003F434F"/>
    <w:rsid w:val="0040416C"/>
    <w:rsid w:val="00482CC9"/>
    <w:rsid w:val="004B2B59"/>
    <w:rsid w:val="004C02AA"/>
    <w:rsid w:val="00535980"/>
    <w:rsid w:val="0057204B"/>
    <w:rsid w:val="00581152"/>
    <w:rsid w:val="005F084A"/>
    <w:rsid w:val="0068781D"/>
    <w:rsid w:val="006D74ED"/>
    <w:rsid w:val="006F14DF"/>
    <w:rsid w:val="006F6684"/>
    <w:rsid w:val="00703362"/>
    <w:rsid w:val="0078087D"/>
    <w:rsid w:val="00792B79"/>
    <w:rsid w:val="007B14CD"/>
    <w:rsid w:val="007B3708"/>
    <w:rsid w:val="008A188B"/>
    <w:rsid w:val="009005B0"/>
    <w:rsid w:val="00970203"/>
    <w:rsid w:val="00970445"/>
    <w:rsid w:val="0097104D"/>
    <w:rsid w:val="00A30E9A"/>
    <w:rsid w:val="00AC79D5"/>
    <w:rsid w:val="00AE6892"/>
    <w:rsid w:val="00B05786"/>
    <w:rsid w:val="00B56246"/>
    <w:rsid w:val="00B57C88"/>
    <w:rsid w:val="00B76A59"/>
    <w:rsid w:val="00BF2172"/>
    <w:rsid w:val="00C0268A"/>
    <w:rsid w:val="00C915B6"/>
    <w:rsid w:val="00CA547F"/>
    <w:rsid w:val="00CA7651"/>
    <w:rsid w:val="00CB2AB3"/>
    <w:rsid w:val="00CE5C41"/>
    <w:rsid w:val="00D43EFE"/>
    <w:rsid w:val="00D83278"/>
    <w:rsid w:val="00DD1AF9"/>
    <w:rsid w:val="00E22EB9"/>
    <w:rsid w:val="00E36E22"/>
    <w:rsid w:val="00EE6119"/>
    <w:rsid w:val="00EF4F2C"/>
    <w:rsid w:val="00F03E46"/>
    <w:rsid w:val="00F14E9A"/>
    <w:rsid w:val="00FA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1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36E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B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36E2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E36E22"/>
    <w:pPr>
      <w:jc w:val="both"/>
    </w:pPr>
    <w:rPr>
      <w:rFonts w:ascii="Tahoma" w:hAnsi="Tahoma"/>
    </w:rPr>
  </w:style>
  <w:style w:type="character" w:customStyle="1" w:styleId="ZkladntextChar">
    <w:name w:val="Základný text Char"/>
    <w:basedOn w:val="Predvolenpsmoodseku"/>
    <w:link w:val="Zkladntext"/>
    <w:rsid w:val="00E36E22"/>
    <w:rPr>
      <w:rFonts w:ascii="Tahoma" w:eastAsia="Times New Roman" w:hAnsi="Tahoma" w:cs="Times New Roman"/>
      <w:sz w:val="20"/>
      <w:szCs w:val="20"/>
      <w:lang w:eastAsia="sk-SK"/>
    </w:rPr>
  </w:style>
  <w:style w:type="character" w:customStyle="1" w:styleId="body1">
    <w:name w:val="body1"/>
    <w:basedOn w:val="Predvolenpsmoodseku"/>
    <w:rsid w:val="00E36E22"/>
    <w:rPr>
      <w:rFonts w:ascii="Verdana" w:hAnsi="Verdana" w:hint="default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5F0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arsoned.co.uk/bookshop/detail.asp?item=1000000004013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rsoned.co.uk/bookshop/detail.asp?WT.oss=lysons&amp;WT.oss_r=1&amp;item=100000000078621" TargetMode="External"/><Relationship Id="rId5" Type="http://schemas.openxmlformats.org/officeDocument/2006/relationships/hyperlink" Target="http://www.mgmtpress.cz/jaroslav-nenadal/management-partnerstvi-s-dodavateli/podrob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KMnT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JKral</dc:creator>
  <cp:keywords/>
  <dc:description/>
  <cp:lastModifiedBy>JKral</cp:lastModifiedBy>
  <cp:revision>5</cp:revision>
  <dcterms:created xsi:type="dcterms:W3CDTF">2010-09-28T11:18:00Z</dcterms:created>
  <dcterms:modified xsi:type="dcterms:W3CDTF">2010-10-19T13:19:00Z</dcterms:modified>
</cp:coreProperties>
</file>